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013" w:rsidRDefault="003F5013" w:rsidP="003F5013">
      <w:pPr>
        <w:tabs>
          <w:tab w:val="left" w:pos="5103"/>
        </w:tabs>
        <w:jc w:val="center"/>
        <w:rPr>
          <w:rFonts w:ascii="Arial" w:hAnsi="Arial" w:cs="Arial"/>
          <w:b/>
          <w:sz w:val="32"/>
          <w:szCs w:val="32"/>
        </w:rPr>
      </w:pPr>
      <w:r>
        <w:rPr>
          <w:rFonts w:ascii="Arial" w:hAnsi="Arial" w:cs="Arial"/>
          <w:b/>
          <w:sz w:val="32"/>
          <w:szCs w:val="32"/>
        </w:rPr>
        <w:t>SMLOUVA O DÍLO</w:t>
      </w:r>
    </w:p>
    <w:p w:rsidR="003F5013" w:rsidRDefault="003F5013" w:rsidP="003F5013">
      <w:pPr>
        <w:tabs>
          <w:tab w:val="left" w:pos="5103"/>
        </w:tabs>
        <w:jc w:val="center"/>
        <w:rPr>
          <w:rFonts w:ascii="Arial" w:hAnsi="Arial" w:cs="Arial"/>
          <w:b/>
          <w:sz w:val="22"/>
          <w:szCs w:val="22"/>
        </w:rPr>
      </w:pPr>
      <w:r>
        <w:rPr>
          <w:rFonts w:ascii="Arial" w:hAnsi="Arial" w:cs="Arial"/>
          <w:b/>
          <w:sz w:val="22"/>
          <w:szCs w:val="22"/>
        </w:rPr>
        <w:t xml:space="preserve">Č. </w:t>
      </w:r>
    </w:p>
    <w:p w:rsidR="003F5013" w:rsidRDefault="003F5013" w:rsidP="003F5013">
      <w:pPr>
        <w:tabs>
          <w:tab w:val="center" w:pos="5955"/>
        </w:tabs>
        <w:ind w:left="851" w:hanging="851"/>
        <w:rPr>
          <w:rFonts w:ascii="Arial" w:hAnsi="Arial" w:cs="Arial"/>
          <w:sz w:val="22"/>
          <w:szCs w:val="22"/>
        </w:rPr>
      </w:pPr>
    </w:p>
    <w:p w:rsidR="003F5013" w:rsidRDefault="003F5013" w:rsidP="003F5013">
      <w:pPr>
        <w:pStyle w:val="Zhlav"/>
        <w:tabs>
          <w:tab w:val="left" w:pos="708"/>
        </w:tabs>
        <w:jc w:val="center"/>
        <w:rPr>
          <w:rFonts w:ascii="Arial" w:hAnsi="Arial" w:cs="Arial"/>
          <w:b/>
          <w:sz w:val="32"/>
          <w:szCs w:val="32"/>
          <w:lang w:eastAsia="cs-CZ"/>
        </w:rPr>
      </w:pPr>
      <w:r>
        <w:rPr>
          <w:rFonts w:ascii="Arial" w:hAnsi="Arial" w:cs="Arial"/>
          <w:sz w:val="24"/>
          <w:szCs w:val="24"/>
        </w:rPr>
        <w:t>Akce:</w:t>
      </w:r>
      <w:r>
        <w:rPr>
          <w:rFonts w:ascii="Arial" w:hAnsi="Arial" w:cs="Arial"/>
          <w:b/>
          <w:sz w:val="24"/>
          <w:szCs w:val="24"/>
        </w:rPr>
        <w:t xml:space="preserve"> </w:t>
      </w:r>
      <w:r>
        <w:rPr>
          <w:rFonts w:ascii="Arial" w:hAnsi="Arial" w:cs="Arial"/>
          <w:b/>
          <w:sz w:val="32"/>
          <w:szCs w:val="32"/>
          <w:lang w:eastAsia="cs-CZ"/>
        </w:rPr>
        <w:t xml:space="preserve">" Výměna stoupacího potrubí, </w:t>
      </w:r>
      <w:proofErr w:type="spellStart"/>
      <w:proofErr w:type="gramStart"/>
      <w:r>
        <w:rPr>
          <w:rFonts w:ascii="Arial" w:hAnsi="Arial" w:cs="Arial"/>
          <w:b/>
          <w:sz w:val="32"/>
          <w:szCs w:val="32"/>
          <w:lang w:eastAsia="cs-CZ"/>
        </w:rPr>
        <w:t>ul.Granátová</w:t>
      </w:r>
      <w:proofErr w:type="spellEnd"/>
      <w:proofErr w:type="gramEnd"/>
      <w:r>
        <w:rPr>
          <w:rFonts w:ascii="Arial" w:hAnsi="Arial" w:cs="Arial"/>
          <w:b/>
          <w:sz w:val="32"/>
          <w:szCs w:val="32"/>
          <w:lang w:eastAsia="cs-CZ"/>
        </w:rPr>
        <w:t xml:space="preserve"> č.p.1897, Turnov "</w:t>
      </w:r>
    </w:p>
    <w:p w:rsidR="003F5013" w:rsidRDefault="003F5013" w:rsidP="003F5013">
      <w:pPr>
        <w:pStyle w:val="Zhlav"/>
        <w:tabs>
          <w:tab w:val="left" w:pos="708"/>
        </w:tabs>
        <w:jc w:val="center"/>
        <w:rPr>
          <w:rFonts w:ascii="Times New Roman" w:hAnsi="Times New Roman" w:cs="Times New Roman"/>
          <w:b/>
          <w:sz w:val="32"/>
          <w:szCs w:val="32"/>
        </w:rPr>
      </w:pPr>
    </w:p>
    <w:p w:rsidR="003F5013" w:rsidRDefault="003F5013" w:rsidP="003F5013">
      <w:pPr>
        <w:pStyle w:val="Zhlav"/>
        <w:tabs>
          <w:tab w:val="left" w:pos="708"/>
        </w:tabs>
        <w:jc w:val="center"/>
        <w:rPr>
          <w:rFonts w:ascii="Arial" w:hAnsi="Arial" w:cs="Arial"/>
          <w:b/>
          <w:sz w:val="32"/>
          <w:szCs w:val="32"/>
          <w:lang w:eastAsia="cs-CZ"/>
        </w:rPr>
      </w:pPr>
    </w:p>
    <w:p w:rsidR="003F5013" w:rsidRDefault="003F5013" w:rsidP="003F5013">
      <w:pPr>
        <w:jc w:val="center"/>
      </w:pPr>
    </w:p>
    <w:p w:rsidR="003F5013" w:rsidRDefault="003F5013" w:rsidP="003F5013">
      <w:pPr>
        <w:jc w:val="both"/>
      </w:pPr>
    </w:p>
    <w:p w:rsidR="003F5013" w:rsidRDefault="003F5013" w:rsidP="003F5013">
      <w:pPr>
        <w:tabs>
          <w:tab w:val="center" w:pos="5955"/>
        </w:tabs>
        <w:ind w:left="851" w:hanging="851"/>
        <w:jc w:val="both"/>
        <w:rPr>
          <w:rFonts w:ascii="Arial" w:hAnsi="Arial" w:cs="Arial"/>
          <w:sz w:val="22"/>
          <w:szCs w:val="22"/>
        </w:rPr>
      </w:pPr>
    </w:p>
    <w:p w:rsidR="003F5013" w:rsidRDefault="003F5013" w:rsidP="003F5013">
      <w:pPr>
        <w:rPr>
          <w:rFonts w:ascii="Arial" w:hAnsi="Arial" w:cs="Arial"/>
          <w:sz w:val="22"/>
          <w:szCs w:val="22"/>
        </w:rPr>
      </w:pPr>
    </w:p>
    <w:p w:rsidR="003F5013" w:rsidRDefault="003F5013" w:rsidP="003F5013">
      <w:pPr>
        <w:jc w:val="center"/>
        <w:rPr>
          <w:rFonts w:ascii="Arial" w:hAnsi="Arial" w:cs="Arial"/>
          <w:sz w:val="22"/>
          <w:szCs w:val="22"/>
        </w:rPr>
      </w:pPr>
      <w:r>
        <w:rPr>
          <w:rFonts w:ascii="Arial" w:hAnsi="Arial" w:cs="Arial"/>
          <w:sz w:val="22"/>
          <w:szCs w:val="22"/>
        </w:rPr>
        <w:t xml:space="preserve">níže uvedené smluvní strany uzavírají smlouvu o dílo dle </w:t>
      </w:r>
      <w:r>
        <w:rPr>
          <w:rFonts w:ascii="Arial" w:hAnsi="Arial" w:cs="Arial"/>
          <w:bCs/>
          <w:sz w:val="22"/>
          <w:szCs w:val="22"/>
        </w:rPr>
        <w:t>ustanovení § 2586 a násl. zákona č. 89/2012 Sb., občanský zákoník, ve znění pozdějších předpisů</w:t>
      </w:r>
    </w:p>
    <w:p w:rsidR="003F5013" w:rsidRDefault="003F5013" w:rsidP="003F5013">
      <w:pPr>
        <w:rPr>
          <w:rFonts w:ascii="Arial" w:hAnsi="Arial" w:cs="Arial"/>
          <w:sz w:val="22"/>
          <w:szCs w:val="22"/>
        </w:rPr>
      </w:pPr>
    </w:p>
    <w:p w:rsidR="003F5013" w:rsidRDefault="003F5013" w:rsidP="003F5013">
      <w:pPr>
        <w:shd w:val="clear" w:color="auto" w:fill="BFBFBF"/>
        <w:tabs>
          <w:tab w:val="right" w:pos="8222"/>
        </w:tabs>
        <w:rPr>
          <w:rFonts w:ascii="Arial" w:hAnsi="Arial" w:cs="Arial"/>
          <w:b/>
          <w:sz w:val="22"/>
          <w:szCs w:val="22"/>
        </w:rPr>
      </w:pPr>
      <w:r>
        <w:rPr>
          <w:rFonts w:ascii="Arial" w:hAnsi="Arial" w:cs="Arial"/>
          <w:b/>
          <w:sz w:val="22"/>
          <w:szCs w:val="22"/>
        </w:rPr>
        <w:t>SMLUVNÍ STRANY</w:t>
      </w:r>
      <w:r>
        <w:rPr>
          <w:rFonts w:ascii="Arial" w:hAnsi="Arial" w:cs="Arial"/>
          <w:b/>
          <w:sz w:val="22"/>
          <w:szCs w:val="22"/>
        </w:rPr>
        <w:tab/>
        <w:t>článek I</w:t>
      </w:r>
    </w:p>
    <w:p w:rsidR="003F5013" w:rsidRDefault="003F5013" w:rsidP="003F5013">
      <w:pPr>
        <w:pStyle w:val="HLAVICKA"/>
        <w:rPr>
          <w:rFonts w:ascii="Arial" w:hAnsi="Arial" w:cs="Arial"/>
          <w:b/>
          <w:sz w:val="22"/>
          <w:szCs w:val="22"/>
        </w:rPr>
      </w:pPr>
    </w:p>
    <w:p w:rsidR="003F5013" w:rsidRDefault="003F5013" w:rsidP="003F5013">
      <w:pPr>
        <w:pStyle w:val="HLAVICKA"/>
        <w:rPr>
          <w:rFonts w:ascii="Arial" w:hAnsi="Arial" w:cs="Arial"/>
          <w:b/>
          <w:sz w:val="22"/>
          <w:szCs w:val="22"/>
        </w:rPr>
      </w:pPr>
      <w:r>
        <w:rPr>
          <w:rFonts w:ascii="Arial" w:hAnsi="Arial" w:cs="Arial"/>
          <w:b/>
          <w:sz w:val="22"/>
          <w:szCs w:val="22"/>
        </w:rPr>
        <w:t>1.1. Objednatel</w:t>
      </w:r>
    </w:p>
    <w:p w:rsidR="003F5013" w:rsidRDefault="003F5013" w:rsidP="003F5013">
      <w:pPr>
        <w:pStyle w:val="Zkladntext"/>
        <w:spacing w:after="0"/>
        <w:rPr>
          <w:rFonts w:ascii="Arial" w:hAnsi="Arial" w:cs="Arial"/>
          <w:sz w:val="22"/>
          <w:szCs w:val="22"/>
        </w:rPr>
      </w:pPr>
      <w:r>
        <w:rPr>
          <w:rFonts w:ascii="Arial" w:hAnsi="Arial" w:cs="Arial"/>
          <w:sz w:val="22"/>
          <w:szCs w:val="22"/>
        </w:rPr>
        <w:t>Obchodní firma/název : Město Turnov</w:t>
      </w:r>
    </w:p>
    <w:p w:rsidR="003F5013" w:rsidRDefault="003F5013" w:rsidP="003F5013">
      <w:pPr>
        <w:pStyle w:val="Zkladntext"/>
        <w:spacing w:after="0"/>
        <w:rPr>
          <w:rFonts w:ascii="Arial" w:hAnsi="Arial" w:cs="Arial"/>
          <w:sz w:val="22"/>
          <w:szCs w:val="22"/>
        </w:rPr>
      </w:pPr>
      <w:r>
        <w:rPr>
          <w:rFonts w:ascii="Arial" w:hAnsi="Arial" w:cs="Arial"/>
          <w:sz w:val="22"/>
          <w:szCs w:val="22"/>
        </w:rPr>
        <w:t xml:space="preserve">Sídlo: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Antonína Dvořáka 335, 511 01 Turnov</w:t>
      </w:r>
    </w:p>
    <w:p w:rsidR="003F5013" w:rsidRDefault="003F5013" w:rsidP="003F5013">
      <w:pPr>
        <w:pStyle w:val="Zkladntext"/>
        <w:spacing w:after="0"/>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00276227</w:t>
      </w:r>
      <w:r>
        <w:rPr>
          <w:rFonts w:ascii="Arial" w:hAnsi="Arial" w:cs="Arial"/>
          <w:sz w:val="22"/>
          <w:szCs w:val="22"/>
        </w:rPr>
        <w:tab/>
        <w:t xml:space="preserve"> </w:t>
      </w:r>
    </w:p>
    <w:p w:rsidR="003F5013" w:rsidRDefault="003F5013" w:rsidP="003F5013">
      <w:pPr>
        <w:pStyle w:val="Zpat"/>
        <w:tabs>
          <w:tab w:val="left" w:pos="0"/>
          <w:tab w:val="left" w:pos="2160"/>
        </w:tabs>
        <w:rPr>
          <w:rFonts w:ascii="Arial" w:hAnsi="Arial" w:cs="Arial"/>
          <w:sz w:val="22"/>
          <w:szCs w:val="22"/>
        </w:rPr>
      </w:pPr>
      <w:proofErr w:type="gramStart"/>
      <w:r>
        <w:rPr>
          <w:rFonts w:ascii="Arial" w:hAnsi="Arial" w:cs="Arial"/>
          <w:sz w:val="22"/>
          <w:szCs w:val="22"/>
        </w:rPr>
        <w:t>banka :</w:t>
      </w:r>
      <w:r>
        <w:rPr>
          <w:rFonts w:ascii="Arial" w:hAnsi="Arial" w:cs="Arial"/>
          <w:sz w:val="22"/>
          <w:szCs w:val="22"/>
        </w:rPr>
        <w:tab/>
        <w:t xml:space="preserve">  Česká</w:t>
      </w:r>
      <w:proofErr w:type="gramEnd"/>
      <w:r>
        <w:rPr>
          <w:rFonts w:ascii="Arial" w:hAnsi="Arial" w:cs="Arial"/>
          <w:sz w:val="22"/>
          <w:szCs w:val="22"/>
        </w:rPr>
        <w:t xml:space="preserve"> spořitelna, a.s., Turnov</w:t>
      </w:r>
    </w:p>
    <w:p w:rsidR="003F5013" w:rsidRDefault="003F5013" w:rsidP="003F5013">
      <w:pPr>
        <w:pStyle w:val="Zpat"/>
        <w:tabs>
          <w:tab w:val="left" w:pos="0"/>
          <w:tab w:val="left" w:pos="2160"/>
        </w:tabs>
        <w:rPr>
          <w:rFonts w:ascii="Arial" w:hAnsi="Arial" w:cs="Arial"/>
          <w:sz w:val="22"/>
          <w:szCs w:val="22"/>
        </w:rPr>
      </w:pPr>
      <w:r>
        <w:rPr>
          <w:rFonts w:ascii="Arial" w:hAnsi="Arial" w:cs="Arial"/>
          <w:sz w:val="22"/>
          <w:szCs w:val="22"/>
        </w:rPr>
        <w:t xml:space="preserve">číslo účtu:  </w:t>
      </w:r>
      <w:r>
        <w:rPr>
          <w:rFonts w:ascii="Arial" w:hAnsi="Arial" w:cs="Arial"/>
          <w:sz w:val="22"/>
          <w:szCs w:val="22"/>
        </w:rPr>
        <w:tab/>
        <w:t xml:space="preserve">  27-1263075359/0800</w:t>
      </w:r>
    </w:p>
    <w:p w:rsidR="003F5013" w:rsidRDefault="003F5013" w:rsidP="003F5013">
      <w:pPr>
        <w:rPr>
          <w:rFonts w:ascii="Arial" w:hAnsi="Arial" w:cs="Arial"/>
          <w:sz w:val="22"/>
          <w:szCs w:val="22"/>
        </w:rPr>
      </w:pPr>
      <w:r>
        <w:rPr>
          <w:rFonts w:ascii="Arial" w:hAnsi="Arial" w:cs="Arial"/>
          <w:sz w:val="22"/>
          <w:szCs w:val="22"/>
        </w:rPr>
        <w:t xml:space="preserve">které zastupuje:            Ing. Tomáš </w:t>
      </w:r>
      <w:proofErr w:type="spellStart"/>
      <w:r>
        <w:rPr>
          <w:rFonts w:ascii="Arial" w:hAnsi="Arial" w:cs="Arial"/>
          <w:sz w:val="22"/>
          <w:szCs w:val="22"/>
        </w:rPr>
        <w:t>Hocke</w:t>
      </w:r>
      <w:proofErr w:type="spellEnd"/>
      <w:r>
        <w:rPr>
          <w:rFonts w:ascii="Arial" w:hAnsi="Arial" w:cs="Arial"/>
          <w:sz w:val="22"/>
          <w:szCs w:val="22"/>
        </w:rPr>
        <w:t>, starosta města</w:t>
      </w:r>
    </w:p>
    <w:p w:rsidR="003F5013" w:rsidRDefault="003F5013" w:rsidP="003F5013">
      <w:pPr>
        <w:rPr>
          <w:rFonts w:ascii="Arial" w:hAnsi="Arial" w:cs="Arial"/>
          <w:sz w:val="22"/>
          <w:szCs w:val="22"/>
        </w:rPr>
      </w:pPr>
      <w:r>
        <w:rPr>
          <w:rFonts w:ascii="Arial" w:hAnsi="Arial" w:cs="Arial"/>
          <w:sz w:val="22"/>
          <w:szCs w:val="22"/>
        </w:rPr>
        <w:t xml:space="preserve">kontaktní osoba:           </w:t>
      </w:r>
      <w:proofErr w:type="spellStart"/>
      <w:proofErr w:type="gramStart"/>
      <w:r>
        <w:rPr>
          <w:rFonts w:ascii="Arial" w:hAnsi="Arial" w:cs="Arial"/>
          <w:sz w:val="22"/>
          <w:szCs w:val="22"/>
        </w:rPr>
        <w:t>Ing.Miloslav</w:t>
      </w:r>
      <w:proofErr w:type="spellEnd"/>
      <w:proofErr w:type="gramEnd"/>
      <w:r>
        <w:rPr>
          <w:rFonts w:ascii="Arial" w:hAnsi="Arial" w:cs="Arial"/>
          <w:sz w:val="22"/>
          <w:szCs w:val="22"/>
        </w:rPr>
        <w:t xml:space="preserve"> </w:t>
      </w:r>
      <w:proofErr w:type="spellStart"/>
      <w:r>
        <w:rPr>
          <w:rFonts w:ascii="Arial" w:hAnsi="Arial" w:cs="Arial"/>
          <w:sz w:val="22"/>
          <w:szCs w:val="22"/>
        </w:rPr>
        <w:t>Chrumko,investiční</w:t>
      </w:r>
      <w:proofErr w:type="spellEnd"/>
      <w:r>
        <w:rPr>
          <w:rFonts w:ascii="Arial" w:hAnsi="Arial" w:cs="Arial"/>
          <w:sz w:val="22"/>
          <w:szCs w:val="22"/>
        </w:rPr>
        <w:t xml:space="preserve"> technik správy majetku MÚ Turnov, </w:t>
      </w:r>
    </w:p>
    <w:p w:rsidR="003F5013" w:rsidRDefault="003F5013" w:rsidP="003F5013">
      <w:pPr>
        <w:rPr>
          <w:rFonts w:ascii="Arial" w:hAnsi="Arial" w:cs="Arial"/>
          <w:sz w:val="22"/>
          <w:szCs w:val="22"/>
        </w:rPr>
      </w:pPr>
      <w:r>
        <w:rPr>
          <w:rFonts w:ascii="Arial" w:hAnsi="Arial" w:cs="Arial"/>
          <w:sz w:val="22"/>
          <w:szCs w:val="22"/>
        </w:rPr>
        <w:t xml:space="preserve">                                     tel.: 481 366 327</w:t>
      </w:r>
    </w:p>
    <w:p w:rsidR="003F5013" w:rsidRDefault="003F5013" w:rsidP="003F5013">
      <w:pPr>
        <w:rPr>
          <w:rFonts w:ascii="Arial" w:hAnsi="Arial" w:cs="Arial"/>
          <w:sz w:val="22"/>
          <w:szCs w:val="22"/>
        </w:rPr>
      </w:pPr>
      <w:r>
        <w:rPr>
          <w:rFonts w:ascii="Arial" w:hAnsi="Arial" w:cs="Arial"/>
          <w:sz w:val="22"/>
          <w:szCs w:val="22"/>
        </w:rPr>
        <w:t xml:space="preserve">                                     e-mail: m.chrumko@mu.turnov.cz</w:t>
      </w:r>
    </w:p>
    <w:p w:rsidR="003F5013" w:rsidRDefault="003F5013" w:rsidP="003F5013">
      <w:pPr>
        <w:tabs>
          <w:tab w:val="left" w:pos="1985"/>
        </w:tabs>
        <w:rPr>
          <w:rFonts w:ascii="Arial" w:hAnsi="Arial" w:cs="Arial"/>
          <w:sz w:val="22"/>
          <w:szCs w:val="22"/>
        </w:rPr>
      </w:pPr>
      <w:r>
        <w:rPr>
          <w:rFonts w:ascii="Arial" w:hAnsi="Arial" w:cs="Arial"/>
          <w:sz w:val="22"/>
          <w:szCs w:val="22"/>
        </w:rPr>
        <w:tab/>
      </w:r>
    </w:p>
    <w:p w:rsidR="003F5013" w:rsidRDefault="003F5013" w:rsidP="003F5013">
      <w:pPr>
        <w:tabs>
          <w:tab w:val="left" w:pos="1985"/>
        </w:tabs>
        <w:rPr>
          <w:rFonts w:ascii="Arial" w:hAnsi="Arial" w:cs="Arial"/>
          <w:sz w:val="22"/>
          <w:szCs w:val="22"/>
        </w:rPr>
      </w:pPr>
      <w:r>
        <w:rPr>
          <w:rFonts w:ascii="Arial" w:hAnsi="Arial" w:cs="Arial"/>
          <w:sz w:val="22"/>
          <w:szCs w:val="22"/>
        </w:rPr>
        <w:t>a</w:t>
      </w:r>
    </w:p>
    <w:p w:rsidR="003F5013" w:rsidRDefault="003F5013" w:rsidP="003F5013">
      <w:pPr>
        <w:tabs>
          <w:tab w:val="left" w:pos="1985"/>
        </w:tabs>
        <w:rPr>
          <w:rFonts w:ascii="Arial" w:hAnsi="Arial" w:cs="Arial"/>
          <w:sz w:val="22"/>
          <w:szCs w:val="22"/>
        </w:rPr>
      </w:pPr>
    </w:p>
    <w:p w:rsidR="003F5013" w:rsidRDefault="003F5013" w:rsidP="003F5013">
      <w:pPr>
        <w:pStyle w:val="HLAVICKA6BNAD"/>
        <w:rPr>
          <w:rFonts w:ascii="Arial" w:hAnsi="Arial" w:cs="Arial"/>
          <w:b/>
          <w:sz w:val="22"/>
          <w:szCs w:val="22"/>
        </w:rPr>
      </w:pPr>
      <w:r>
        <w:rPr>
          <w:rFonts w:ascii="Arial" w:hAnsi="Arial" w:cs="Arial"/>
          <w:b/>
          <w:sz w:val="22"/>
          <w:szCs w:val="22"/>
        </w:rPr>
        <w:t>1.2. Zhotovitel</w:t>
      </w:r>
    </w:p>
    <w:p w:rsidR="003F5013" w:rsidRDefault="003F5013" w:rsidP="003F5013">
      <w:pPr>
        <w:pStyle w:val="HLAVICKA"/>
        <w:tabs>
          <w:tab w:val="clear" w:pos="567"/>
          <w:tab w:val="clear" w:pos="1134"/>
          <w:tab w:val="clear" w:pos="1701"/>
          <w:tab w:val="clear" w:pos="2835"/>
          <w:tab w:val="clear" w:pos="3402"/>
          <w:tab w:val="clear" w:pos="3969"/>
          <w:tab w:val="clear" w:pos="4536"/>
          <w:tab w:val="clear" w:pos="5103"/>
          <w:tab w:val="clear" w:pos="5670"/>
          <w:tab w:val="clear" w:pos="6237"/>
          <w:tab w:val="left" w:leader="dot" w:pos="6804"/>
        </w:tabs>
        <w:rPr>
          <w:rFonts w:ascii="Arial" w:hAnsi="Arial" w:cs="Arial"/>
          <w:sz w:val="22"/>
          <w:szCs w:val="22"/>
        </w:rPr>
      </w:pPr>
      <w:r>
        <w:rPr>
          <w:rFonts w:ascii="Arial" w:hAnsi="Arial" w:cs="Arial"/>
          <w:sz w:val="22"/>
          <w:szCs w:val="22"/>
        </w:rPr>
        <w:t xml:space="preserve">obchodní firma/název: </w:t>
      </w:r>
    </w:p>
    <w:p w:rsidR="003F5013" w:rsidRDefault="003F5013" w:rsidP="003F5013">
      <w:pPr>
        <w:pStyle w:val="HLAVICKA"/>
        <w:tabs>
          <w:tab w:val="clear" w:pos="567"/>
          <w:tab w:val="clear" w:pos="1134"/>
          <w:tab w:val="clear" w:pos="1701"/>
          <w:tab w:val="clear" w:pos="2835"/>
          <w:tab w:val="clear" w:pos="3402"/>
          <w:tab w:val="clear" w:pos="3969"/>
          <w:tab w:val="clear" w:pos="4536"/>
          <w:tab w:val="clear" w:pos="5103"/>
          <w:tab w:val="clear" w:pos="5670"/>
          <w:tab w:val="clear" w:pos="6237"/>
          <w:tab w:val="left" w:leader="dot" w:pos="6804"/>
        </w:tabs>
        <w:rPr>
          <w:rFonts w:ascii="Arial" w:hAnsi="Arial" w:cs="Arial"/>
          <w:sz w:val="22"/>
          <w:szCs w:val="22"/>
        </w:rPr>
      </w:pPr>
      <w:r>
        <w:rPr>
          <w:rFonts w:ascii="Arial" w:hAnsi="Arial" w:cs="Arial"/>
          <w:sz w:val="22"/>
          <w:szCs w:val="22"/>
        </w:rPr>
        <w:t>Sídlo:</w:t>
      </w:r>
      <w:r>
        <w:rPr>
          <w:rFonts w:ascii="Arial" w:hAnsi="Arial" w:cs="Arial"/>
          <w:sz w:val="22"/>
          <w:szCs w:val="22"/>
        </w:rPr>
        <w:tab/>
      </w:r>
    </w:p>
    <w:p w:rsidR="003F5013" w:rsidRDefault="003F5013" w:rsidP="003F5013">
      <w:pPr>
        <w:pStyle w:val="HLAVICKA"/>
        <w:tabs>
          <w:tab w:val="clear" w:pos="567"/>
          <w:tab w:val="left" w:pos="708"/>
        </w:tabs>
        <w:rPr>
          <w:rFonts w:ascii="Arial" w:hAnsi="Arial" w:cs="Arial"/>
          <w:sz w:val="22"/>
          <w:szCs w:val="22"/>
        </w:rPr>
      </w:pPr>
      <w:proofErr w:type="gramStart"/>
      <w:r>
        <w:rPr>
          <w:rFonts w:ascii="Arial" w:hAnsi="Arial" w:cs="Arial"/>
          <w:sz w:val="22"/>
          <w:szCs w:val="22"/>
        </w:rPr>
        <w:t>Jednající :</w:t>
      </w:r>
      <w:proofErr w:type="gramEnd"/>
      <w:r>
        <w:rPr>
          <w:rFonts w:ascii="Arial" w:hAnsi="Arial" w:cs="Arial"/>
          <w:sz w:val="22"/>
          <w:szCs w:val="22"/>
        </w:rPr>
        <w:t xml:space="preserve">                    </w:t>
      </w:r>
      <w:r>
        <w:rPr>
          <w:rFonts w:ascii="Arial" w:hAnsi="Arial" w:cs="Arial"/>
          <w:sz w:val="22"/>
          <w:szCs w:val="22"/>
        </w:rPr>
        <w:tab/>
      </w:r>
    </w:p>
    <w:p w:rsidR="003F5013" w:rsidRDefault="003F5013" w:rsidP="003F5013">
      <w:pPr>
        <w:pStyle w:val="HLAVICKA"/>
        <w:tabs>
          <w:tab w:val="clear" w:pos="567"/>
          <w:tab w:val="clear" w:pos="1134"/>
          <w:tab w:val="clear" w:pos="1701"/>
          <w:tab w:val="clear" w:pos="2835"/>
          <w:tab w:val="clear" w:pos="3402"/>
          <w:tab w:val="left" w:leader="dot" w:pos="3969"/>
        </w:tabs>
        <w:rPr>
          <w:rFonts w:ascii="Arial" w:hAnsi="Arial" w:cs="Arial"/>
          <w:sz w:val="22"/>
          <w:szCs w:val="22"/>
        </w:rPr>
      </w:pPr>
      <w:r>
        <w:rPr>
          <w:rFonts w:ascii="Arial" w:hAnsi="Arial" w:cs="Arial"/>
          <w:sz w:val="22"/>
          <w:szCs w:val="22"/>
        </w:rPr>
        <w:t xml:space="preserve">IČ: </w:t>
      </w:r>
      <w:r>
        <w:rPr>
          <w:rFonts w:ascii="Arial" w:hAnsi="Arial" w:cs="Arial"/>
          <w:sz w:val="22"/>
          <w:szCs w:val="22"/>
        </w:rPr>
        <w:tab/>
      </w:r>
    </w:p>
    <w:p w:rsidR="003F5013" w:rsidRDefault="003F5013" w:rsidP="003F5013">
      <w:pPr>
        <w:pStyle w:val="HLAVICKA"/>
        <w:tabs>
          <w:tab w:val="clear" w:pos="567"/>
          <w:tab w:val="clear" w:pos="1134"/>
          <w:tab w:val="clear" w:pos="1701"/>
          <w:tab w:val="clear" w:pos="2835"/>
          <w:tab w:val="clear" w:pos="3402"/>
          <w:tab w:val="left" w:leader="dot" w:pos="3969"/>
        </w:tabs>
        <w:rPr>
          <w:rFonts w:ascii="Arial" w:hAnsi="Arial" w:cs="Arial"/>
          <w:sz w:val="22"/>
          <w:szCs w:val="22"/>
        </w:rPr>
      </w:pPr>
      <w:r>
        <w:rPr>
          <w:rFonts w:ascii="Arial" w:hAnsi="Arial" w:cs="Arial"/>
          <w:sz w:val="22"/>
          <w:szCs w:val="22"/>
        </w:rPr>
        <w:t xml:space="preserve">DIČ: </w:t>
      </w:r>
      <w:r>
        <w:rPr>
          <w:rFonts w:ascii="Arial" w:hAnsi="Arial" w:cs="Arial"/>
          <w:sz w:val="22"/>
          <w:szCs w:val="22"/>
        </w:rPr>
        <w:tab/>
      </w:r>
    </w:p>
    <w:p w:rsidR="003F5013" w:rsidRDefault="003F5013" w:rsidP="003F5013">
      <w:pPr>
        <w:pStyle w:val="HLAVICKA"/>
        <w:tabs>
          <w:tab w:val="clear" w:pos="567"/>
          <w:tab w:val="clear" w:pos="1134"/>
          <w:tab w:val="clear" w:pos="1701"/>
          <w:tab w:val="clear" w:pos="2835"/>
          <w:tab w:val="clear" w:pos="3402"/>
          <w:tab w:val="left" w:leader="dot" w:pos="3969"/>
        </w:tabs>
        <w:rPr>
          <w:rFonts w:ascii="Arial" w:hAnsi="Arial" w:cs="Arial"/>
          <w:sz w:val="22"/>
          <w:szCs w:val="22"/>
        </w:rPr>
      </w:pPr>
      <w:r>
        <w:rPr>
          <w:rFonts w:ascii="Arial" w:hAnsi="Arial" w:cs="Arial"/>
          <w:sz w:val="22"/>
          <w:szCs w:val="22"/>
        </w:rPr>
        <w:t xml:space="preserve">Bankovní spojení: </w:t>
      </w:r>
      <w:r>
        <w:rPr>
          <w:rFonts w:ascii="Arial" w:hAnsi="Arial" w:cs="Arial"/>
          <w:sz w:val="22"/>
          <w:szCs w:val="22"/>
        </w:rPr>
        <w:tab/>
      </w:r>
    </w:p>
    <w:p w:rsidR="003F5013" w:rsidRDefault="003F5013" w:rsidP="003F5013">
      <w:pPr>
        <w:pStyle w:val="HLAVICKA"/>
        <w:tabs>
          <w:tab w:val="clear" w:pos="567"/>
          <w:tab w:val="clear" w:pos="1134"/>
          <w:tab w:val="clear" w:pos="1701"/>
          <w:tab w:val="clear" w:pos="2835"/>
          <w:tab w:val="clear" w:pos="3402"/>
          <w:tab w:val="left" w:leader="dot" w:pos="3969"/>
        </w:tabs>
        <w:rPr>
          <w:rFonts w:ascii="Arial" w:hAnsi="Arial" w:cs="Arial"/>
          <w:sz w:val="22"/>
          <w:szCs w:val="22"/>
        </w:rPr>
      </w:pPr>
      <w:r>
        <w:rPr>
          <w:rFonts w:ascii="Arial" w:hAnsi="Arial" w:cs="Arial"/>
          <w:sz w:val="22"/>
          <w:szCs w:val="22"/>
        </w:rPr>
        <w:t xml:space="preserve">Číslo účtu: </w:t>
      </w:r>
      <w:r>
        <w:rPr>
          <w:rFonts w:ascii="Arial" w:hAnsi="Arial" w:cs="Arial"/>
          <w:sz w:val="22"/>
          <w:szCs w:val="22"/>
        </w:rPr>
        <w:tab/>
      </w:r>
    </w:p>
    <w:p w:rsidR="003F5013" w:rsidRDefault="003F5013" w:rsidP="003F5013">
      <w:pPr>
        <w:tabs>
          <w:tab w:val="left" w:pos="2552"/>
        </w:tabs>
        <w:rPr>
          <w:rFonts w:ascii="Arial" w:hAnsi="Arial" w:cs="Arial"/>
          <w:sz w:val="22"/>
          <w:szCs w:val="22"/>
        </w:rPr>
      </w:pPr>
      <w:r>
        <w:rPr>
          <w:rFonts w:ascii="Arial" w:hAnsi="Arial" w:cs="Arial"/>
          <w:sz w:val="22"/>
          <w:szCs w:val="22"/>
        </w:rPr>
        <w:t xml:space="preserve">Kontaktní osobou pověřenou zhotovitelem jednat ve věcech technických je: </w:t>
      </w:r>
    </w:p>
    <w:p w:rsidR="003F5013" w:rsidRDefault="003F5013" w:rsidP="003F5013">
      <w:pPr>
        <w:tabs>
          <w:tab w:val="left" w:pos="2552"/>
        </w:tabs>
        <w:rPr>
          <w:rFonts w:ascii="Arial" w:hAnsi="Arial" w:cs="Arial"/>
          <w:sz w:val="22"/>
          <w:szCs w:val="22"/>
          <w:highlight w:val="yellow"/>
        </w:rPr>
      </w:pPr>
    </w:p>
    <w:p w:rsidR="003F5013" w:rsidRDefault="003F5013" w:rsidP="003F5013">
      <w:pPr>
        <w:tabs>
          <w:tab w:val="left" w:pos="2552"/>
        </w:tabs>
        <w:rPr>
          <w:rFonts w:ascii="Arial" w:hAnsi="Arial" w:cs="Arial"/>
          <w:sz w:val="22"/>
          <w:szCs w:val="22"/>
          <w:highlight w:val="yellow"/>
        </w:rPr>
      </w:pPr>
    </w:p>
    <w:p w:rsidR="003F5013" w:rsidRDefault="003F5013" w:rsidP="003F5013">
      <w:pPr>
        <w:shd w:val="clear" w:color="auto" w:fill="BFBFBF"/>
        <w:tabs>
          <w:tab w:val="right" w:pos="8222"/>
        </w:tabs>
        <w:rPr>
          <w:rFonts w:ascii="Arial" w:hAnsi="Arial" w:cs="Arial"/>
          <w:b/>
          <w:sz w:val="22"/>
          <w:szCs w:val="22"/>
        </w:rPr>
      </w:pPr>
      <w:r>
        <w:rPr>
          <w:rFonts w:ascii="Arial" w:hAnsi="Arial" w:cs="Arial"/>
          <w:b/>
          <w:sz w:val="22"/>
          <w:szCs w:val="22"/>
        </w:rPr>
        <w:t>PŘEDMĚT SMLOUVY (dílo, činnost)</w:t>
      </w:r>
      <w:r>
        <w:rPr>
          <w:rFonts w:ascii="Arial" w:hAnsi="Arial" w:cs="Arial"/>
          <w:b/>
          <w:sz w:val="22"/>
          <w:szCs w:val="22"/>
        </w:rPr>
        <w:tab/>
        <w:t>článek II</w:t>
      </w:r>
    </w:p>
    <w:p w:rsidR="003F5013" w:rsidRDefault="003F5013" w:rsidP="003F5013">
      <w:pPr>
        <w:rPr>
          <w:rFonts w:ascii="Arial" w:hAnsi="Arial" w:cs="Arial"/>
          <w:sz w:val="22"/>
          <w:szCs w:val="22"/>
        </w:rPr>
      </w:pPr>
    </w:p>
    <w:p w:rsidR="003F5013" w:rsidRDefault="003F5013" w:rsidP="003F5013">
      <w:pPr>
        <w:jc w:val="both"/>
        <w:rPr>
          <w:rFonts w:ascii="Arial" w:hAnsi="Arial" w:cs="Arial"/>
          <w:sz w:val="22"/>
          <w:szCs w:val="22"/>
        </w:rPr>
      </w:pPr>
      <w:r>
        <w:rPr>
          <w:rFonts w:ascii="Arial" w:hAnsi="Arial" w:cs="Arial"/>
          <w:sz w:val="22"/>
          <w:szCs w:val="22"/>
        </w:rPr>
        <w:t xml:space="preserve">2.1. Tato smlouva je uzavřena na základě výsledku veřejného zadávacího řízení jako zakázka malého rozsahu, v souladu se zákonem č. 134/2016 Sb., o veřejných zakázkách v platném znění §6. </w:t>
      </w:r>
    </w:p>
    <w:p w:rsidR="003F5013" w:rsidRDefault="003F5013" w:rsidP="003F5013">
      <w:pPr>
        <w:rPr>
          <w:rFonts w:ascii="Arial" w:hAnsi="Arial" w:cs="Arial"/>
          <w:b/>
          <w:sz w:val="22"/>
          <w:szCs w:val="22"/>
        </w:rPr>
      </w:pPr>
      <w:r>
        <w:rPr>
          <w:rFonts w:ascii="Arial" w:hAnsi="Arial" w:cs="Arial"/>
          <w:sz w:val="22"/>
          <w:szCs w:val="22"/>
        </w:rPr>
        <w:t xml:space="preserve">2.2. Zhotovitel se zavazuje za podmínek dohodnutých touto smlouvou na svůj náklad a vlastní nebezpečí zhotovit dílo: </w:t>
      </w:r>
      <w:r>
        <w:rPr>
          <w:rFonts w:ascii="Arial" w:hAnsi="Arial" w:cs="Arial"/>
          <w:b/>
          <w:sz w:val="22"/>
          <w:szCs w:val="22"/>
        </w:rPr>
        <w:t xml:space="preserve">"Výměna stoupacího potrubí, ul. Granátová </w:t>
      </w:r>
      <w:proofErr w:type="gramStart"/>
      <w:r>
        <w:rPr>
          <w:rFonts w:ascii="Arial" w:hAnsi="Arial" w:cs="Arial"/>
          <w:b/>
          <w:sz w:val="22"/>
          <w:szCs w:val="22"/>
        </w:rPr>
        <w:t>č.p.</w:t>
      </w:r>
      <w:proofErr w:type="gramEnd"/>
      <w:r>
        <w:rPr>
          <w:rFonts w:ascii="Arial" w:hAnsi="Arial" w:cs="Arial"/>
          <w:b/>
          <w:sz w:val="22"/>
          <w:szCs w:val="22"/>
        </w:rPr>
        <w:t>1897,</w:t>
      </w:r>
    </w:p>
    <w:p w:rsidR="003F5013" w:rsidRDefault="003F5013" w:rsidP="003F5013">
      <w:pPr>
        <w:rPr>
          <w:rFonts w:ascii="Arial" w:hAnsi="Arial" w:cs="Arial"/>
          <w:sz w:val="22"/>
          <w:szCs w:val="22"/>
          <w:highlight w:val="yellow"/>
        </w:rPr>
      </w:pPr>
      <w:r>
        <w:rPr>
          <w:rFonts w:ascii="Arial" w:hAnsi="Arial" w:cs="Arial"/>
          <w:b/>
          <w:sz w:val="22"/>
          <w:szCs w:val="22"/>
        </w:rPr>
        <w:t xml:space="preserve">Turnov“ </w:t>
      </w:r>
      <w:r>
        <w:rPr>
          <w:rFonts w:ascii="Arial" w:hAnsi="Arial" w:cs="Arial"/>
          <w:sz w:val="22"/>
          <w:szCs w:val="22"/>
        </w:rPr>
        <w:t>provést řádně a včas výkony nezbytné pro zajištění předmětu díla uvedeného v tomto článku a objednatel se zavazuje za podmínek daných touto smlouvou předmět smlouvy odebrat a zhotoviteli uhradit.</w:t>
      </w:r>
    </w:p>
    <w:p w:rsidR="003F5013" w:rsidRDefault="003F5013" w:rsidP="003F5013">
      <w:pPr>
        <w:jc w:val="both"/>
        <w:rPr>
          <w:rFonts w:ascii="Arial" w:hAnsi="Arial" w:cs="Arial"/>
          <w:bCs/>
          <w:iCs/>
          <w:sz w:val="22"/>
          <w:szCs w:val="22"/>
          <w:highlight w:val="yellow"/>
        </w:rPr>
      </w:pPr>
    </w:p>
    <w:p w:rsidR="003F5013" w:rsidRDefault="003F5013" w:rsidP="003F5013">
      <w:pPr>
        <w:jc w:val="both"/>
        <w:rPr>
          <w:rFonts w:ascii="Arial" w:hAnsi="Arial" w:cs="Arial"/>
          <w:sz w:val="22"/>
          <w:szCs w:val="22"/>
          <w:highlight w:val="yellow"/>
          <w:lang w:eastAsia="cs-CZ"/>
        </w:rPr>
      </w:pPr>
      <w:r>
        <w:rPr>
          <w:rFonts w:ascii="Arial" w:hAnsi="Arial" w:cs="Arial"/>
          <w:sz w:val="22"/>
          <w:szCs w:val="22"/>
        </w:rPr>
        <w:t>2.3.</w:t>
      </w:r>
      <w:r>
        <w:rPr>
          <w:rFonts w:ascii="Arial" w:hAnsi="Arial" w:cs="Arial"/>
          <w:b/>
          <w:sz w:val="22"/>
          <w:szCs w:val="22"/>
        </w:rPr>
        <w:t xml:space="preserve"> </w:t>
      </w:r>
      <w:r>
        <w:rPr>
          <w:rFonts w:ascii="Arial" w:hAnsi="Arial" w:cs="Arial"/>
          <w:sz w:val="22"/>
          <w:szCs w:val="22"/>
        </w:rPr>
        <w:t xml:space="preserve">V rámci plnění předmětu veřejné zakázky budou provedeny stavební práce. Dílo představuje dodávku včetně </w:t>
      </w:r>
      <w:proofErr w:type="gramStart"/>
      <w:r>
        <w:rPr>
          <w:rFonts w:ascii="Arial" w:hAnsi="Arial" w:cs="Arial"/>
          <w:sz w:val="22"/>
          <w:szCs w:val="22"/>
        </w:rPr>
        <w:t>montáže  12</w:t>
      </w:r>
      <w:proofErr w:type="gramEnd"/>
      <w:r>
        <w:rPr>
          <w:rFonts w:ascii="Arial" w:hAnsi="Arial" w:cs="Arial"/>
          <w:sz w:val="22"/>
          <w:szCs w:val="22"/>
        </w:rPr>
        <w:t xml:space="preserve"> větví stoupacího vodovodního  potrubí v instalačních jádrech s napojením v suterénu objektu.</w:t>
      </w:r>
      <w:r>
        <w:rPr>
          <w:rFonts w:ascii="Arial" w:hAnsi="Arial" w:cs="Arial"/>
          <w:sz w:val="22"/>
          <w:szCs w:val="22"/>
          <w:highlight w:val="yellow"/>
        </w:rPr>
        <w:t xml:space="preserve"> </w:t>
      </w:r>
    </w:p>
    <w:p w:rsidR="003F5013" w:rsidRDefault="003F5013" w:rsidP="003F5013">
      <w:pPr>
        <w:jc w:val="both"/>
        <w:rPr>
          <w:rFonts w:ascii="Arial" w:hAnsi="Arial" w:cs="Arial"/>
          <w:sz w:val="22"/>
          <w:szCs w:val="22"/>
          <w:highlight w:val="yellow"/>
          <w:lang w:eastAsia="cs-CZ"/>
        </w:rPr>
      </w:pPr>
    </w:p>
    <w:p w:rsidR="003F5013" w:rsidRDefault="003F5013" w:rsidP="003F5013">
      <w:pPr>
        <w:suppressAutoHyphens w:val="0"/>
        <w:overflowPunct w:val="0"/>
        <w:autoSpaceDE w:val="0"/>
        <w:autoSpaceDN w:val="0"/>
        <w:adjustRightInd w:val="0"/>
        <w:jc w:val="both"/>
        <w:textAlignment w:val="baseline"/>
        <w:rPr>
          <w:rFonts w:ascii="Arial" w:hAnsi="Arial" w:cs="Arial"/>
          <w:sz w:val="22"/>
          <w:szCs w:val="22"/>
          <w:lang w:eastAsia="cs-CZ"/>
        </w:rPr>
      </w:pPr>
      <w:r>
        <w:rPr>
          <w:rFonts w:ascii="Arial" w:hAnsi="Arial" w:cs="Arial"/>
          <w:sz w:val="22"/>
          <w:szCs w:val="22"/>
          <w:lang w:eastAsia="cs-CZ"/>
        </w:rPr>
        <w:t xml:space="preserve">2.4. Předmětem díla je provedení stavebních prací a se zhotovením díla souvisejících činností, jejichž výsledkem je řádné zhotovení kompletního, bezvadného a plně funkčního díla ( dále jen „dílo“ ). Podrobněji je rozsah a specifikace stavebních prací a materiálů popsány v projektové dokumentaci  zpracované 04/2017 společností PVK Projekt, spol. </w:t>
      </w:r>
      <w:proofErr w:type="spellStart"/>
      <w:r>
        <w:rPr>
          <w:rFonts w:ascii="Arial" w:hAnsi="Arial" w:cs="Arial"/>
          <w:sz w:val="22"/>
          <w:szCs w:val="22"/>
          <w:lang w:eastAsia="cs-CZ"/>
        </w:rPr>
        <w:t>sr.o</w:t>
      </w:r>
      <w:proofErr w:type="spellEnd"/>
      <w:r>
        <w:rPr>
          <w:rFonts w:ascii="Arial" w:hAnsi="Arial" w:cs="Arial"/>
          <w:sz w:val="22"/>
          <w:szCs w:val="22"/>
          <w:lang w:eastAsia="cs-CZ"/>
        </w:rPr>
        <w:t xml:space="preserve">., </w:t>
      </w:r>
      <w:proofErr w:type="spellStart"/>
      <w:proofErr w:type="gramStart"/>
      <w:r>
        <w:rPr>
          <w:rFonts w:ascii="Arial" w:hAnsi="Arial" w:cs="Arial"/>
          <w:sz w:val="22"/>
          <w:szCs w:val="22"/>
          <w:lang w:eastAsia="cs-CZ"/>
        </w:rPr>
        <w:t>ul.Hluboká</w:t>
      </w:r>
      <w:proofErr w:type="spellEnd"/>
      <w:proofErr w:type="gramEnd"/>
      <w:r>
        <w:rPr>
          <w:rFonts w:ascii="Arial" w:hAnsi="Arial" w:cs="Arial"/>
          <w:sz w:val="22"/>
          <w:szCs w:val="22"/>
          <w:lang w:eastAsia="cs-CZ"/>
        </w:rPr>
        <w:t xml:space="preserve"> č.p. 279, 511 01 Turnov. </w:t>
      </w:r>
    </w:p>
    <w:p w:rsidR="003F5013" w:rsidRDefault="003F5013" w:rsidP="003F5013">
      <w:pPr>
        <w:suppressAutoHyphens w:val="0"/>
        <w:overflowPunct w:val="0"/>
        <w:autoSpaceDE w:val="0"/>
        <w:autoSpaceDN w:val="0"/>
        <w:adjustRightInd w:val="0"/>
        <w:jc w:val="both"/>
        <w:textAlignment w:val="baseline"/>
        <w:rPr>
          <w:rFonts w:ascii="Arial" w:hAnsi="Arial" w:cs="Arial"/>
          <w:sz w:val="22"/>
          <w:szCs w:val="22"/>
          <w:lang w:eastAsia="cs-CZ"/>
        </w:rPr>
      </w:pPr>
      <w:r>
        <w:rPr>
          <w:rFonts w:ascii="Arial" w:hAnsi="Arial" w:cs="Arial"/>
          <w:sz w:val="22"/>
          <w:szCs w:val="22"/>
          <w:lang w:eastAsia="cs-CZ"/>
        </w:rPr>
        <w:t xml:space="preserve">Stavební úřad po přezkoumání dospěl k závěru, že byly ohlášeny udržovací práce uvedené v § 103 odst. 1 písm. C) zákona č.183/2006 Sb. – zákon o územním plánování a stavebním řádu ( stavební </w:t>
      </w:r>
      <w:proofErr w:type="gramStart"/>
      <w:r>
        <w:rPr>
          <w:rFonts w:ascii="Arial" w:hAnsi="Arial" w:cs="Arial"/>
          <w:sz w:val="22"/>
          <w:szCs w:val="22"/>
          <w:lang w:eastAsia="cs-CZ"/>
        </w:rPr>
        <w:t>zákon ), které</w:t>
      </w:r>
      <w:proofErr w:type="gramEnd"/>
      <w:r>
        <w:rPr>
          <w:rFonts w:ascii="Arial" w:hAnsi="Arial" w:cs="Arial"/>
          <w:sz w:val="22"/>
          <w:szCs w:val="22"/>
          <w:lang w:eastAsia="cs-CZ"/>
        </w:rPr>
        <w:t xml:space="preserve"> nevyžadují povolení ani ohlášení stavebnímu úřadu.  </w:t>
      </w:r>
    </w:p>
    <w:p w:rsidR="003F5013" w:rsidRDefault="003F5013" w:rsidP="003F5013">
      <w:pPr>
        <w:suppressAutoHyphens w:val="0"/>
        <w:overflowPunct w:val="0"/>
        <w:autoSpaceDE w:val="0"/>
        <w:autoSpaceDN w:val="0"/>
        <w:adjustRightInd w:val="0"/>
        <w:jc w:val="both"/>
        <w:textAlignment w:val="baseline"/>
        <w:rPr>
          <w:rFonts w:ascii="Arial" w:hAnsi="Arial" w:cs="Arial"/>
          <w:sz w:val="22"/>
          <w:szCs w:val="22"/>
          <w:highlight w:val="yellow"/>
          <w:lang w:eastAsia="cs-CZ"/>
        </w:rPr>
      </w:pPr>
    </w:p>
    <w:p w:rsidR="003F5013" w:rsidRDefault="003F5013" w:rsidP="003F5013">
      <w:pPr>
        <w:rPr>
          <w:rFonts w:ascii="Arial" w:hAnsi="Arial" w:cs="Arial"/>
          <w:sz w:val="22"/>
          <w:szCs w:val="22"/>
          <w:highlight w:val="yellow"/>
        </w:rPr>
      </w:pPr>
    </w:p>
    <w:p w:rsidR="003F5013" w:rsidRDefault="003F5013" w:rsidP="003F5013">
      <w:pPr>
        <w:shd w:val="clear" w:color="auto" w:fill="BFBFBF"/>
        <w:tabs>
          <w:tab w:val="right" w:pos="8222"/>
        </w:tabs>
        <w:rPr>
          <w:rFonts w:ascii="Arial" w:hAnsi="Arial" w:cs="Arial"/>
          <w:b/>
          <w:sz w:val="22"/>
          <w:szCs w:val="22"/>
        </w:rPr>
      </w:pPr>
      <w:r>
        <w:rPr>
          <w:rFonts w:ascii="Arial" w:hAnsi="Arial" w:cs="Arial"/>
          <w:b/>
          <w:sz w:val="22"/>
          <w:szCs w:val="22"/>
        </w:rPr>
        <w:t>DOBA A MÍSTO PLNĚNÍ</w:t>
      </w:r>
      <w:r>
        <w:rPr>
          <w:rFonts w:ascii="Arial" w:hAnsi="Arial" w:cs="Arial"/>
          <w:b/>
          <w:sz w:val="22"/>
          <w:szCs w:val="22"/>
        </w:rPr>
        <w:tab/>
        <w:t>článek III</w:t>
      </w:r>
    </w:p>
    <w:p w:rsidR="003F5013" w:rsidRDefault="003F5013" w:rsidP="003F5013">
      <w:pPr>
        <w:widowControl w:val="0"/>
        <w:tabs>
          <w:tab w:val="right" w:pos="9781"/>
        </w:tabs>
        <w:spacing w:before="120"/>
        <w:ind w:left="-1"/>
        <w:jc w:val="both"/>
        <w:rPr>
          <w:rFonts w:ascii="Arial" w:hAnsi="Arial" w:cs="Arial"/>
          <w:sz w:val="22"/>
          <w:szCs w:val="22"/>
        </w:rPr>
      </w:pPr>
      <w:r>
        <w:rPr>
          <w:rFonts w:ascii="Arial" w:hAnsi="Arial" w:cs="Arial"/>
          <w:sz w:val="22"/>
          <w:szCs w:val="22"/>
        </w:rPr>
        <w:t xml:space="preserve">3.1. Zahájení realizace díla:                                                  </w:t>
      </w:r>
      <w:r w:rsidR="00B933B4">
        <w:rPr>
          <w:rFonts w:ascii="Arial" w:hAnsi="Arial" w:cs="Arial"/>
          <w:sz w:val="22"/>
          <w:szCs w:val="22"/>
        </w:rPr>
        <w:t xml:space="preserve">  </w:t>
      </w:r>
      <w:r>
        <w:rPr>
          <w:rFonts w:ascii="Arial" w:hAnsi="Arial" w:cs="Arial"/>
          <w:sz w:val="22"/>
          <w:szCs w:val="22"/>
        </w:rPr>
        <w:t xml:space="preserve">  </w:t>
      </w:r>
      <w:proofErr w:type="gramStart"/>
      <w:r>
        <w:rPr>
          <w:rFonts w:ascii="Arial" w:hAnsi="Arial" w:cs="Arial"/>
          <w:b/>
          <w:sz w:val="22"/>
          <w:szCs w:val="22"/>
        </w:rPr>
        <w:t>1.</w:t>
      </w:r>
      <w:r w:rsidR="00B933B4">
        <w:rPr>
          <w:rFonts w:ascii="Arial" w:hAnsi="Arial" w:cs="Arial"/>
          <w:b/>
          <w:sz w:val="22"/>
          <w:szCs w:val="22"/>
        </w:rPr>
        <w:t>10</w:t>
      </w:r>
      <w:r>
        <w:rPr>
          <w:rFonts w:ascii="Arial" w:hAnsi="Arial" w:cs="Arial"/>
          <w:b/>
          <w:sz w:val="22"/>
          <w:szCs w:val="22"/>
        </w:rPr>
        <w:t>.2017</w:t>
      </w:r>
      <w:proofErr w:type="gramEnd"/>
    </w:p>
    <w:p w:rsidR="003F5013" w:rsidRDefault="003F5013" w:rsidP="003F5013">
      <w:pPr>
        <w:widowControl w:val="0"/>
        <w:tabs>
          <w:tab w:val="right" w:pos="9781"/>
        </w:tabs>
        <w:spacing w:before="120"/>
        <w:jc w:val="both"/>
        <w:rPr>
          <w:rFonts w:ascii="Arial" w:hAnsi="Arial" w:cs="Arial"/>
          <w:sz w:val="22"/>
          <w:szCs w:val="22"/>
        </w:rPr>
      </w:pPr>
      <w:r>
        <w:rPr>
          <w:rFonts w:ascii="Arial" w:hAnsi="Arial" w:cs="Arial"/>
          <w:sz w:val="22"/>
          <w:szCs w:val="22"/>
        </w:rPr>
        <w:t xml:space="preserve">3.2. Realizace předmětu plnění zakázky bude ukončena do: </w:t>
      </w:r>
      <w:proofErr w:type="gramStart"/>
      <w:r w:rsidR="00341408">
        <w:rPr>
          <w:rFonts w:ascii="Arial" w:hAnsi="Arial" w:cs="Arial"/>
          <w:b/>
          <w:sz w:val="22"/>
          <w:szCs w:val="22"/>
        </w:rPr>
        <w:t>10.1</w:t>
      </w:r>
      <w:r w:rsidR="00B933B4">
        <w:rPr>
          <w:rFonts w:ascii="Arial" w:hAnsi="Arial" w:cs="Arial"/>
          <w:b/>
          <w:sz w:val="22"/>
          <w:szCs w:val="22"/>
        </w:rPr>
        <w:t>1</w:t>
      </w:r>
      <w:r>
        <w:rPr>
          <w:rFonts w:ascii="Arial" w:hAnsi="Arial" w:cs="Arial"/>
          <w:b/>
          <w:sz w:val="22"/>
          <w:szCs w:val="22"/>
        </w:rPr>
        <w:t>.2017</w:t>
      </w:r>
      <w:proofErr w:type="gramEnd"/>
      <w:r>
        <w:rPr>
          <w:rFonts w:ascii="Arial" w:hAnsi="Arial" w:cs="Arial"/>
          <w:sz w:val="22"/>
          <w:szCs w:val="22"/>
        </w:rPr>
        <w:t xml:space="preserve">   </w:t>
      </w:r>
    </w:p>
    <w:p w:rsidR="003F5013" w:rsidRDefault="003F5013" w:rsidP="003F5013">
      <w:pPr>
        <w:widowControl w:val="0"/>
        <w:tabs>
          <w:tab w:val="right" w:pos="9781"/>
        </w:tabs>
        <w:spacing w:before="120"/>
        <w:jc w:val="both"/>
        <w:rPr>
          <w:rFonts w:ascii="Arial" w:hAnsi="Arial" w:cs="Arial"/>
          <w:sz w:val="22"/>
          <w:szCs w:val="22"/>
        </w:rPr>
      </w:pPr>
      <w:r>
        <w:rPr>
          <w:rFonts w:ascii="Arial" w:hAnsi="Arial" w:cs="Arial"/>
          <w:sz w:val="22"/>
          <w:szCs w:val="22"/>
        </w:rPr>
        <w:t xml:space="preserve">3.3. Časový harmonogram bude zpracován až vybraným uchazečem před podpisem smlouvy v součinnosti se zadavatelem a stane se součástí smlouvy o dílo jako její příloha. Jakákoliv úprava časového harmonogramu je přípustná pouze na základě uzavření nového časového harmonogramu, a to v písemné formě se souhlasem obou stran a za předpokladu dodržení platných právních předpisů. V harmonogramu výstavby budou stanoveny uzlové ( dílčí termíny </w:t>
      </w:r>
      <w:proofErr w:type="gramStart"/>
      <w:r>
        <w:rPr>
          <w:rFonts w:ascii="Arial" w:hAnsi="Arial" w:cs="Arial"/>
          <w:sz w:val="22"/>
          <w:szCs w:val="22"/>
        </w:rPr>
        <w:t>plnění ). V případě</w:t>
      </w:r>
      <w:proofErr w:type="gramEnd"/>
      <w:r>
        <w:rPr>
          <w:rFonts w:ascii="Arial" w:hAnsi="Arial" w:cs="Arial"/>
          <w:sz w:val="22"/>
          <w:szCs w:val="22"/>
        </w:rPr>
        <w:t xml:space="preserve"> uzavření nového časového harmonogramu se tento stává součástí příloh této smlouvy. </w:t>
      </w:r>
    </w:p>
    <w:p w:rsidR="003F5013" w:rsidRDefault="003F5013" w:rsidP="003F5013">
      <w:pPr>
        <w:widowControl w:val="0"/>
        <w:spacing w:before="120"/>
        <w:ind w:left="-1"/>
        <w:jc w:val="both"/>
        <w:rPr>
          <w:rFonts w:ascii="Arial" w:hAnsi="Arial" w:cs="Arial"/>
          <w:sz w:val="22"/>
          <w:szCs w:val="22"/>
        </w:rPr>
      </w:pPr>
      <w:r>
        <w:rPr>
          <w:rFonts w:ascii="Arial" w:hAnsi="Arial" w:cs="Arial"/>
          <w:sz w:val="22"/>
          <w:szCs w:val="22"/>
        </w:rPr>
        <w:t>3.4. Lokalizace stavby, místo plnění:</w:t>
      </w:r>
    </w:p>
    <w:p w:rsidR="003F5013" w:rsidRDefault="003F5013" w:rsidP="003F5013">
      <w:pPr>
        <w:widowControl w:val="0"/>
        <w:spacing w:before="120"/>
        <w:ind w:left="-1"/>
        <w:jc w:val="both"/>
        <w:rPr>
          <w:rFonts w:ascii="Arial" w:hAnsi="Arial" w:cs="Arial"/>
          <w:sz w:val="22"/>
          <w:szCs w:val="22"/>
        </w:rPr>
      </w:pPr>
      <w:r>
        <w:rPr>
          <w:rFonts w:ascii="Arial" w:hAnsi="Arial" w:cs="Arial"/>
          <w:sz w:val="22"/>
          <w:szCs w:val="22"/>
        </w:rPr>
        <w:t xml:space="preserve">       -  Místem pl</w:t>
      </w:r>
      <w:r w:rsidR="001665F8">
        <w:rPr>
          <w:rFonts w:ascii="Arial" w:hAnsi="Arial" w:cs="Arial"/>
          <w:sz w:val="22"/>
          <w:szCs w:val="22"/>
        </w:rPr>
        <w:t xml:space="preserve">nění je obytný dům s pečovatelskou službou </w:t>
      </w:r>
      <w:proofErr w:type="spellStart"/>
      <w:proofErr w:type="gramStart"/>
      <w:r w:rsidR="001665F8">
        <w:rPr>
          <w:rFonts w:ascii="Arial" w:hAnsi="Arial" w:cs="Arial"/>
          <w:sz w:val="22"/>
          <w:szCs w:val="22"/>
        </w:rPr>
        <w:t>ul.Granátová</w:t>
      </w:r>
      <w:proofErr w:type="spellEnd"/>
      <w:proofErr w:type="gramEnd"/>
      <w:r w:rsidR="001665F8">
        <w:rPr>
          <w:rFonts w:ascii="Arial" w:hAnsi="Arial" w:cs="Arial"/>
          <w:sz w:val="22"/>
          <w:szCs w:val="22"/>
        </w:rPr>
        <w:t xml:space="preserve"> č.p.1897, Turnov.</w:t>
      </w:r>
    </w:p>
    <w:p w:rsidR="003F5013" w:rsidRDefault="003F5013" w:rsidP="003F5013">
      <w:pPr>
        <w:jc w:val="both"/>
        <w:rPr>
          <w:rFonts w:ascii="Arial" w:hAnsi="Arial" w:cs="Arial"/>
          <w:sz w:val="22"/>
          <w:szCs w:val="22"/>
          <w:highlight w:val="yellow"/>
        </w:rPr>
      </w:pPr>
    </w:p>
    <w:p w:rsidR="003F5013" w:rsidRDefault="003F5013" w:rsidP="003F5013">
      <w:pPr>
        <w:jc w:val="both"/>
        <w:rPr>
          <w:rFonts w:ascii="Arial" w:hAnsi="Arial" w:cs="Arial"/>
          <w:sz w:val="22"/>
          <w:szCs w:val="22"/>
        </w:rPr>
      </w:pPr>
    </w:p>
    <w:p w:rsidR="003F5013" w:rsidRDefault="003F5013" w:rsidP="003F5013">
      <w:pPr>
        <w:jc w:val="both"/>
        <w:rPr>
          <w:rFonts w:ascii="Arial" w:hAnsi="Arial" w:cs="Arial"/>
          <w:sz w:val="22"/>
          <w:szCs w:val="22"/>
          <w:highlight w:val="yellow"/>
        </w:rPr>
      </w:pPr>
    </w:p>
    <w:p w:rsidR="003F5013" w:rsidRDefault="003F5013" w:rsidP="003F5013">
      <w:pPr>
        <w:shd w:val="clear" w:color="auto" w:fill="BFBFBF"/>
        <w:tabs>
          <w:tab w:val="right" w:pos="8222"/>
        </w:tabs>
        <w:rPr>
          <w:rFonts w:ascii="Arial" w:hAnsi="Arial" w:cs="Arial"/>
          <w:b/>
          <w:sz w:val="22"/>
          <w:szCs w:val="22"/>
        </w:rPr>
      </w:pPr>
      <w:r>
        <w:rPr>
          <w:rFonts w:ascii="Arial" w:hAnsi="Arial" w:cs="Arial"/>
          <w:b/>
          <w:sz w:val="22"/>
          <w:szCs w:val="22"/>
        </w:rPr>
        <w:t>CENA A PLATEBNÍ PODMÍNKY</w:t>
      </w:r>
      <w:r>
        <w:rPr>
          <w:rFonts w:ascii="Arial" w:hAnsi="Arial" w:cs="Arial"/>
          <w:b/>
          <w:sz w:val="22"/>
          <w:szCs w:val="22"/>
        </w:rPr>
        <w:tab/>
        <w:t>článek IV</w:t>
      </w:r>
    </w:p>
    <w:p w:rsidR="003F5013" w:rsidRDefault="003F5013" w:rsidP="003F5013">
      <w:pPr>
        <w:spacing w:before="120"/>
        <w:jc w:val="both"/>
        <w:rPr>
          <w:rFonts w:ascii="Arial" w:hAnsi="Arial" w:cs="Arial"/>
          <w:sz w:val="22"/>
          <w:szCs w:val="22"/>
        </w:rPr>
      </w:pPr>
      <w:r>
        <w:rPr>
          <w:rFonts w:ascii="Arial" w:hAnsi="Arial" w:cs="Arial"/>
          <w:sz w:val="22"/>
          <w:szCs w:val="22"/>
        </w:rPr>
        <w:t>4.1.</w:t>
      </w:r>
      <w:r w:rsidR="00B933B4">
        <w:rPr>
          <w:rFonts w:ascii="Arial" w:hAnsi="Arial" w:cs="Arial"/>
          <w:sz w:val="22"/>
          <w:szCs w:val="22"/>
        </w:rPr>
        <w:t xml:space="preserve"> </w:t>
      </w:r>
      <w:r>
        <w:rPr>
          <w:rFonts w:ascii="Arial" w:hAnsi="Arial" w:cs="Arial"/>
          <w:sz w:val="22"/>
          <w:szCs w:val="22"/>
        </w:rPr>
        <w:t xml:space="preserve">V souladu se zákonem o cenách č. 526/1990 Sb., ve znění pozdějších předpisů, se smluvní strany dohodly na následující ceně za jednotlivé části předmětu díla: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8"/>
        <w:gridCol w:w="3744"/>
      </w:tblGrid>
      <w:tr w:rsidR="003F5013" w:rsidTr="003F5013">
        <w:tc>
          <w:tcPr>
            <w:tcW w:w="5365" w:type="dxa"/>
            <w:tcBorders>
              <w:top w:val="single" w:sz="4" w:space="0" w:color="auto"/>
              <w:left w:val="single" w:sz="4" w:space="0" w:color="auto"/>
              <w:bottom w:val="single" w:sz="4" w:space="0" w:color="auto"/>
              <w:right w:val="single" w:sz="4" w:space="0" w:color="auto"/>
            </w:tcBorders>
            <w:hideMark/>
          </w:tcPr>
          <w:p w:rsidR="003F5013" w:rsidRDefault="003F5013">
            <w:pPr>
              <w:suppressAutoHyphens w:val="0"/>
              <w:overflowPunct w:val="0"/>
              <w:autoSpaceDE w:val="0"/>
              <w:autoSpaceDN w:val="0"/>
              <w:adjustRightInd w:val="0"/>
              <w:spacing w:after="120"/>
              <w:jc w:val="both"/>
              <w:textAlignment w:val="baseline"/>
              <w:rPr>
                <w:rFonts w:ascii="Arial" w:hAnsi="Arial" w:cs="Arial"/>
                <w:b/>
                <w:sz w:val="22"/>
                <w:szCs w:val="22"/>
                <w:lang w:eastAsia="cs-CZ"/>
              </w:rPr>
            </w:pPr>
            <w:r>
              <w:rPr>
                <w:rFonts w:ascii="Arial" w:hAnsi="Arial" w:cs="Arial"/>
                <w:b/>
                <w:sz w:val="22"/>
                <w:szCs w:val="22"/>
                <w:lang w:eastAsia="cs-CZ"/>
              </w:rPr>
              <w:t>Cena díla celkem bez DPH</w:t>
            </w:r>
          </w:p>
        </w:tc>
        <w:tc>
          <w:tcPr>
            <w:tcW w:w="3779" w:type="dxa"/>
            <w:tcBorders>
              <w:top w:val="single" w:sz="4" w:space="0" w:color="auto"/>
              <w:left w:val="single" w:sz="4" w:space="0" w:color="auto"/>
              <w:bottom w:val="single" w:sz="4" w:space="0" w:color="auto"/>
              <w:right w:val="single" w:sz="4" w:space="0" w:color="auto"/>
            </w:tcBorders>
            <w:hideMark/>
          </w:tcPr>
          <w:p w:rsidR="003F5013" w:rsidRDefault="003F5013">
            <w:pPr>
              <w:suppressAutoHyphens w:val="0"/>
              <w:overflowPunct w:val="0"/>
              <w:autoSpaceDE w:val="0"/>
              <w:autoSpaceDN w:val="0"/>
              <w:adjustRightInd w:val="0"/>
              <w:spacing w:after="120"/>
              <w:jc w:val="right"/>
              <w:textAlignment w:val="baseline"/>
              <w:rPr>
                <w:rFonts w:ascii="Arial" w:hAnsi="Arial" w:cs="Arial"/>
                <w:b/>
                <w:sz w:val="22"/>
                <w:szCs w:val="22"/>
                <w:lang w:eastAsia="cs-CZ"/>
              </w:rPr>
            </w:pPr>
            <w:r>
              <w:rPr>
                <w:rFonts w:ascii="Arial" w:hAnsi="Arial" w:cs="Arial"/>
                <w:b/>
                <w:sz w:val="22"/>
                <w:szCs w:val="22"/>
                <w:lang w:eastAsia="cs-CZ"/>
              </w:rPr>
              <w:t>Kč</w:t>
            </w:r>
          </w:p>
        </w:tc>
      </w:tr>
      <w:tr w:rsidR="003F5013" w:rsidTr="003F5013">
        <w:tc>
          <w:tcPr>
            <w:tcW w:w="5365" w:type="dxa"/>
            <w:tcBorders>
              <w:top w:val="single" w:sz="4" w:space="0" w:color="auto"/>
              <w:left w:val="single" w:sz="4" w:space="0" w:color="auto"/>
              <w:bottom w:val="single" w:sz="4" w:space="0" w:color="auto"/>
              <w:right w:val="single" w:sz="4" w:space="0" w:color="auto"/>
            </w:tcBorders>
            <w:hideMark/>
          </w:tcPr>
          <w:p w:rsidR="003F5013" w:rsidRDefault="003F5013">
            <w:pPr>
              <w:suppressAutoHyphens w:val="0"/>
              <w:overflowPunct w:val="0"/>
              <w:autoSpaceDE w:val="0"/>
              <w:autoSpaceDN w:val="0"/>
              <w:adjustRightInd w:val="0"/>
              <w:spacing w:after="120"/>
              <w:jc w:val="both"/>
              <w:textAlignment w:val="baseline"/>
              <w:rPr>
                <w:rFonts w:ascii="Arial" w:hAnsi="Arial" w:cs="Arial"/>
                <w:sz w:val="22"/>
                <w:szCs w:val="22"/>
                <w:lang w:eastAsia="cs-CZ"/>
              </w:rPr>
            </w:pPr>
            <w:r>
              <w:rPr>
                <w:rFonts w:ascii="Arial" w:hAnsi="Arial" w:cs="Arial"/>
                <w:sz w:val="22"/>
                <w:szCs w:val="22"/>
                <w:lang w:eastAsia="cs-CZ"/>
              </w:rPr>
              <w:t>Sazba výše DPH 15%</w:t>
            </w:r>
          </w:p>
        </w:tc>
        <w:tc>
          <w:tcPr>
            <w:tcW w:w="3779" w:type="dxa"/>
            <w:tcBorders>
              <w:top w:val="single" w:sz="4" w:space="0" w:color="auto"/>
              <w:left w:val="single" w:sz="4" w:space="0" w:color="auto"/>
              <w:bottom w:val="single" w:sz="4" w:space="0" w:color="auto"/>
              <w:right w:val="single" w:sz="4" w:space="0" w:color="auto"/>
            </w:tcBorders>
            <w:hideMark/>
          </w:tcPr>
          <w:p w:rsidR="003F5013" w:rsidRDefault="003F5013">
            <w:pPr>
              <w:suppressAutoHyphens w:val="0"/>
              <w:overflowPunct w:val="0"/>
              <w:autoSpaceDE w:val="0"/>
              <w:autoSpaceDN w:val="0"/>
              <w:adjustRightInd w:val="0"/>
              <w:spacing w:after="120"/>
              <w:jc w:val="right"/>
              <w:textAlignment w:val="baseline"/>
              <w:rPr>
                <w:rFonts w:ascii="Arial" w:hAnsi="Arial" w:cs="Arial"/>
                <w:sz w:val="22"/>
                <w:szCs w:val="22"/>
                <w:lang w:eastAsia="cs-CZ"/>
              </w:rPr>
            </w:pPr>
            <w:r>
              <w:rPr>
                <w:rFonts w:ascii="Arial" w:hAnsi="Arial" w:cs="Arial"/>
                <w:sz w:val="22"/>
                <w:szCs w:val="22"/>
                <w:lang w:eastAsia="cs-CZ"/>
              </w:rPr>
              <w:t>Kč</w:t>
            </w:r>
          </w:p>
        </w:tc>
      </w:tr>
      <w:tr w:rsidR="003F5013" w:rsidTr="003F5013">
        <w:tc>
          <w:tcPr>
            <w:tcW w:w="5365" w:type="dxa"/>
            <w:tcBorders>
              <w:top w:val="single" w:sz="4" w:space="0" w:color="auto"/>
              <w:left w:val="single" w:sz="4" w:space="0" w:color="auto"/>
              <w:bottom w:val="single" w:sz="4" w:space="0" w:color="auto"/>
              <w:right w:val="single" w:sz="4" w:space="0" w:color="auto"/>
            </w:tcBorders>
            <w:hideMark/>
          </w:tcPr>
          <w:p w:rsidR="003F5013" w:rsidRDefault="003F5013">
            <w:pPr>
              <w:suppressAutoHyphens w:val="0"/>
              <w:overflowPunct w:val="0"/>
              <w:autoSpaceDE w:val="0"/>
              <w:autoSpaceDN w:val="0"/>
              <w:adjustRightInd w:val="0"/>
              <w:spacing w:after="120"/>
              <w:jc w:val="both"/>
              <w:textAlignment w:val="baseline"/>
              <w:rPr>
                <w:rFonts w:ascii="Arial" w:hAnsi="Arial" w:cs="Arial"/>
                <w:b/>
                <w:sz w:val="22"/>
                <w:szCs w:val="22"/>
                <w:lang w:eastAsia="cs-CZ"/>
              </w:rPr>
            </w:pPr>
            <w:r>
              <w:rPr>
                <w:rFonts w:ascii="Arial" w:hAnsi="Arial" w:cs="Arial"/>
                <w:b/>
                <w:sz w:val="22"/>
                <w:szCs w:val="22"/>
                <w:lang w:eastAsia="cs-CZ"/>
              </w:rPr>
              <w:t xml:space="preserve">Cena díla celkem včetně 15% DPH </w:t>
            </w:r>
          </w:p>
        </w:tc>
        <w:tc>
          <w:tcPr>
            <w:tcW w:w="3779" w:type="dxa"/>
            <w:tcBorders>
              <w:top w:val="single" w:sz="4" w:space="0" w:color="auto"/>
              <w:left w:val="single" w:sz="4" w:space="0" w:color="auto"/>
              <w:bottom w:val="single" w:sz="4" w:space="0" w:color="auto"/>
              <w:right w:val="single" w:sz="4" w:space="0" w:color="auto"/>
            </w:tcBorders>
            <w:hideMark/>
          </w:tcPr>
          <w:p w:rsidR="003F5013" w:rsidRDefault="003F5013">
            <w:pPr>
              <w:suppressAutoHyphens w:val="0"/>
              <w:overflowPunct w:val="0"/>
              <w:autoSpaceDE w:val="0"/>
              <w:autoSpaceDN w:val="0"/>
              <w:adjustRightInd w:val="0"/>
              <w:spacing w:after="120"/>
              <w:jc w:val="right"/>
              <w:textAlignment w:val="baseline"/>
              <w:rPr>
                <w:rFonts w:ascii="Arial" w:hAnsi="Arial" w:cs="Arial"/>
                <w:b/>
                <w:sz w:val="22"/>
                <w:szCs w:val="22"/>
                <w:lang w:eastAsia="cs-CZ"/>
              </w:rPr>
            </w:pPr>
            <w:r>
              <w:rPr>
                <w:rFonts w:ascii="Arial" w:hAnsi="Arial" w:cs="Arial"/>
                <w:b/>
                <w:sz w:val="22"/>
                <w:szCs w:val="22"/>
                <w:lang w:eastAsia="cs-CZ"/>
              </w:rPr>
              <w:t>Kč</w:t>
            </w:r>
          </w:p>
        </w:tc>
      </w:tr>
    </w:tbl>
    <w:p w:rsidR="003F5013" w:rsidRDefault="003F5013" w:rsidP="003F5013">
      <w:pPr>
        <w:jc w:val="both"/>
        <w:rPr>
          <w:rFonts w:ascii="Arial" w:hAnsi="Arial" w:cs="Arial"/>
          <w:b/>
          <w:sz w:val="22"/>
          <w:szCs w:val="22"/>
          <w:highlight w:val="yellow"/>
          <w:shd w:val="clear" w:color="auto" w:fill="FFFF00"/>
        </w:rPr>
      </w:pPr>
    </w:p>
    <w:p w:rsidR="003F5013" w:rsidRDefault="003F5013" w:rsidP="003F5013">
      <w:pPr>
        <w:spacing w:before="120"/>
        <w:jc w:val="both"/>
        <w:rPr>
          <w:rFonts w:ascii="Arial" w:hAnsi="Arial" w:cs="Arial"/>
          <w:sz w:val="22"/>
          <w:szCs w:val="22"/>
        </w:rPr>
      </w:pPr>
      <w:r>
        <w:rPr>
          <w:rFonts w:ascii="Arial" w:hAnsi="Arial" w:cs="Arial"/>
          <w:sz w:val="22"/>
          <w:szCs w:val="22"/>
        </w:rPr>
        <w:t>4.2. Cena je stanovena jako cena nejvýše přípustná, včetně všech poplatků a veškerých dalších nákladů v rozsahu předmětu díla a její výši je možné změnit pouze při změně DPH a na základě písemné dohody smluvních stran obsažené v řádném dodatku této smlouvy.</w:t>
      </w:r>
    </w:p>
    <w:p w:rsidR="003F5013" w:rsidRDefault="003F5013" w:rsidP="003F5013">
      <w:pPr>
        <w:spacing w:before="120"/>
        <w:jc w:val="both"/>
        <w:rPr>
          <w:rFonts w:ascii="Arial" w:hAnsi="Arial" w:cs="Arial"/>
          <w:sz w:val="22"/>
          <w:szCs w:val="22"/>
        </w:rPr>
      </w:pPr>
      <w:r>
        <w:rPr>
          <w:rFonts w:ascii="Arial" w:hAnsi="Arial" w:cs="Arial"/>
          <w:sz w:val="22"/>
          <w:szCs w:val="22"/>
        </w:rPr>
        <w:t xml:space="preserve">4.3. Celková cena zahrnuje zejména veškeré náklady nezbytné k řádnému, úplnému a kvalitnímu provedení předmětu smlouvy včetně všech rizik a vlivů během provádění díla. Cena zahrnuje náklady na zřízení, provoz a odstranění zařízení staveniště., náklady na bezpečnostní opatření, náklady na dodávku elektřiny, vodné, stočné, odvoz a likvidaci odpadů, náklady na používání strojů a služeb až do předání a převzetí díl, náklady na zhotovování, </w:t>
      </w:r>
      <w:r>
        <w:rPr>
          <w:rFonts w:ascii="Arial" w:hAnsi="Arial" w:cs="Arial"/>
          <w:sz w:val="22"/>
          <w:szCs w:val="22"/>
        </w:rPr>
        <w:lastRenderedPageBreak/>
        <w:t xml:space="preserve">výrobu, obstarání, přepravu věcí, zařízení, materiálů, dodávek, náklady na pojištění odpovědnosti za škody, bankovní garance, daně, cla, poplatky, náklady na provádění všech příslušných, normami a vyhláškami stanovených zkoušek, náklady na nutná, či úřady stanovená opatření k realizaci díla, náklady veškeré související činnosti a jakékoliv další vedlejší výdaje potřebné pro realizaci tohoto díla. </w:t>
      </w:r>
    </w:p>
    <w:p w:rsidR="003F5013" w:rsidRDefault="003F5013" w:rsidP="003F5013">
      <w:pPr>
        <w:spacing w:before="120"/>
        <w:jc w:val="both"/>
        <w:rPr>
          <w:rFonts w:ascii="Arial" w:hAnsi="Arial" w:cs="Arial"/>
          <w:sz w:val="22"/>
          <w:szCs w:val="22"/>
          <w:highlight w:val="yellow"/>
        </w:rPr>
      </w:pPr>
    </w:p>
    <w:p w:rsidR="003F5013" w:rsidRDefault="003F5013" w:rsidP="003F5013">
      <w:pPr>
        <w:pStyle w:val="Zkladntext"/>
        <w:ind w:left="540" w:hanging="540"/>
        <w:jc w:val="both"/>
        <w:rPr>
          <w:rFonts w:ascii="Arial" w:hAnsi="Arial" w:cs="Arial"/>
          <w:sz w:val="22"/>
          <w:szCs w:val="22"/>
        </w:rPr>
      </w:pPr>
      <w:r>
        <w:rPr>
          <w:rFonts w:ascii="Arial" w:eastAsia="Arial Unicode MS" w:hAnsi="Arial" w:cs="Arial"/>
          <w:bCs/>
          <w:sz w:val="22"/>
          <w:szCs w:val="22"/>
        </w:rPr>
        <w:t>4.4.</w:t>
      </w:r>
      <w:r w:rsidR="00B933B4">
        <w:rPr>
          <w:rFonts w:ascii="Arial" w:eastAsia="Arial Unicode MS" w:hAnsi="Arial" w:cs="Arial"/>
          <w:bCs/>
          <w:sz w:val="22"/>
          <w:szCs w:val="22"/>
        </w:rPr>
        <w:t xml:space="preserve">  </w:t>
      </w:r>
      <w:r>
        <w:rPr>
          <w:rFonts w:ascii="Arial" w:hAnsi="Arial" w:cs="Arial"/>
          <w:sz w:val="22"/>
          <w:szCs w:val="22"/>
        </w:rPr>
        <w:t>Objednatel se zavazuje zaplatit zhotoviteli cenu řádně provedeného díla na základě daňových dokladů (faktur). Úhrada za plnění předmětu díla bude prováděna v české měně. Zálohy objednatel neposkytuje.</w:t>
      </w:r>
    </w:p>
    <w:p w:rsidR="003F5013" w:rsidRDefault="003F5013" w:rsidP="003F5013">
      <w:pPr>
        <w:pStyle w:val="Zkladntext"/>
        <w:ind w:left="540" w:hanging="540"/>
        <w:jc w:val="both"/>
        <w:rPr>
          <w:rFonts w:ascii="Arial" w:hAnsi="Arial" w:cs="Arial"/>
          <w:sz w:val="22"/>
          <w:szCs w:val="22"/>
        </w:rPr>
      </w:pPr>
      <w:r>
        <w:rPr>
          <w:rFonts w:ascii="Arial" w:hAnsi="Arial" w:cs="Arial"/>
          <w:sz w:val="22"/>
          <w:szCs w:val="22"/>
        </w:rPr>
        <w:t>4.5. Objednatel je oprávněn odečíst cenu neprovedených prací vyčíslených podle nabídkového rozpočtu v případě snížení rozsahu prací, dílčích změn technologií nebo materiálů odsouhlasených objednatelem a v ostatních případech specifikovaných zápisem v deníku.</w:t>
      </w:r>
    </w:p>
    <w:p w:rsidR="003F5013" w:rsidRDefault="003F5013" w:rsidP="003F5013">
      <w:pPr>
        <w:pStyle w:val="Zkladntext"/>
        <w:ind w:left="540" w:hanging="540"/>
        <w:jc w:val="both"/>
        <w:rPr>
          <w:rFonts w:ascii="Arial" w:hAnsi="Arial" w:cs="Arial"/>
          <w:sz w:val="22"/>
          <w:szCs w:val="22"/>
        </w:rPr>
      </w:pPr>
      <w:r>
        <w:rPr>
          <w:rFonts w:ascii="Arial" w:hAnsi="Arial" w:cs="Arial"/>
          <w:sz w:val="22"/>
          <w:szCs w:val="22"/>
        </w:rPr>
        <w:t xml:space="preserve">4.6. Platba bude provedena na základě měsíční fakturace vždy se soupisem skutečně provedených prací odsouhlasených pověřenou osobou.  </w:t>
      </w:r>
    </w:p>
    <w:p w:rsidR="003F5013" w:rsidRDefault="003F5013" w:rsidP="003F5013">
      <w:pPr>
        <w:widowControl w:val="0"/>
        <w:spacing w:line="240" w:lineRule="atLeast"/>
        <w:ind w:left="284" w:hanging="284"/>
        <w:jc w:val="center"/>
        <w:rPr>
          <w:rFonts w:ascii="Arial" w:hAnsi="Arial" w:cs="Arial"/>
          <w:sz w:val="22"/>
          <w:szCs w:val="22"/>
          <w:highlight w:val="yellow"/>
        </w:rPr>
      </w:pPr>
    </w:p>
    <w:p w:rsidR="003F5013" w:rsidRDefault="003F5013" w:rsidP="003F5013">
      <w:pPr>
        <w:widowControl w:val="0"/>
        <w:spacing w:line="240" w:lineRule="atLeast"/>
        <w:ind w:left="284" w:hanging="284"/>
        <w:jc w:val="center"/>
        <w:rPr>
          <w:rFonts w:ascii="Arial" w:hAnsi="Arial" w:cs="Arial"/>
          <w:sz w:val="22"/>
          <w:szCs w:val="22"/>
          <w:highlight w:val="yellow"/>
        </w:rPr>
      </w:pPr>
    </w:p>
    <w:p w:rsidR="003F5013" w:rsidRDefault="003F5013" w:rsidP="003F5013">
      <w:pPr>
        <w:widowControl w:val="0"/>
        <w:spacing w:line="240" w:lineRule="atLeast"/>
        <w:ind w:left="284" w:hanging="284"/>
        <w:jc w:val="center"/>
        <w:rPr>
          <w:rFonts w:ascii="Arial" w:hAnsi="Arial" w:cs="Arial"/>
          <w:sz w:val="22"/>
          <w:szCs w:val="22"/>
          <w:highlight w:val="yellow"/>
        </w:rPr>
      </w:pPr>
    </w:p>
    <w:p w:rsidR="003F5013" w:rsidRDefault="003F5013" w:rsidP="003F5013">
      <w:pPr>
        <w:shd w:val="clear" w:color="auto" w:fill="BFBFBF"/>
        <w:tabs>
          <w:tab w:val="right" w:pos="8222"/>
        </w:tabs>
        <w:jc w:val="both"/>
        <w:rPr>
          <w:rFonts w:ascii="Arial" w:hAnsi="Arial" w:cs="Arial"/>
          <w:b/>
          <w:sz w:val="22"/>
          <w:szCs w:val="22"/>
        </w:rPr>
      </w:pPr>
      <w:r>
        <w:rPr>
          <w:rFonts w:ascii="Arial" w:hAnsi="Arial" w:cs="Arial"/>
          <w:b/>
          <w:caps/>
          <w:sz w:val="22"/>
          <w:szCs w:val="22"/>
        </w:rPr>
        <w:t>POVINNOSTI ZHOTOVITELE</w:t>
      </w:r>
      <w:r>
        <w:rPr>
          <w:rFonts w:ascii="Arial" w:hAnsi="Arial" w:cs="Arial"/>
          <w:b/>
          <w:caps/>
          <w:sz w:val="22"/>
          <w:szCs w:val="22"/>
        </w:rPr>
        <w:tab/>
      </w:r>
      <w:r>
        <w:rPr>
          <w:rFonts w:ascii="Arial" w:hAnsi="Arial" w:cs="Arial"/>
          <w:b/>
          <w:sz w:val="22"/>
          <w:szCs w:val="22"/>
        </w:rPr>
        <w:t>článek V</w:t>
      </w:r>
    </w:p>
    <w:p w:rsidR="003F5013" w:rsidRDefault="003F5013" w:rsidP="003F5013">
      <w:pPr>
        <w:pStyle w:val="Zkladntextodsazen21"/>
        <w:tabs>
          <w:tab w:val="left" w:pos="1417"/>
        </w:tabs>
        <w:autoSpaceDE w:val="0"/>
        <w:spacing w:before="120" w:after="0" w:line="240" w:lineRule="auto"/>
        <w:ind w:left="0"/>
        <w:jc w:val="both"/>
        <w:rPr>
          <w:rFonts w:ascii="Arial" w:hAnsi="Arial" w:cs="Arial"/>
          <w:sz w:val="22"/>
          <w:szCs w:val="22"/>
        </w:rPr>
      </w:pPr>
      <w:r>
        <w:rPr>
          <w:rFonts w:ascii="Arial" w:hAnsi="Arial" w:cs="Arial"/>
          <w:sz w:val="22"/>
          <w:szCs w:val="22"/>
        </w:rPr>
        <w:t>5.1. Zhotovitel se zavazuje plně a prokazatelně splnit předmět smlouvy, který je specifikován v článku II. této smlouvy.</w:t>
      </w:r>
    </w:p>
    <w:p w:rsidR="003F5013" w:rsidRDefault="003F5013" w:rsidP="003F5013">
      <w:pPr>
        <w:pStyle w:val="Zkladntextodsazen21"/>
        <w:tabs>
          <w:tab w:val="left" w:pos="1417"/>
        </w:tabs>
        <w:autoSpaceDE w:val="0"/>
        <w:spacing w:before="120" w:after="0" w:line="240" w:lineRule="auto"/>
        <w:ind w:left="0"/>
        <w:jc w:val="both"/>
        <w:rPr>
          <w:rFonts w:ascii="Arial" w:hAnsi="Arial" w:cs="Arial"/>
          <w:sz w:val="22"/>
          <w:szCs w:val="22"/>
        </w:rPr>
      </w:pPr>
      <w:r>
        <w:rPr>
          <w:rFonts w:ascii="Arial" w:hAnsi="Arial" w:cs="Arial"/>
          <w:sz w:val="22"/>
          <w:szCs w:val="22"/>
        </w:rPr>
        <w:t xml:space="preserve">5.2. Dílo musí splňovat podmínky, které jsou uvedeny v projektové zadávací dokumentaci, a musí být v souladu s příslušnými technickými normami </w:t>
      </w:r>
      <w:proofErr w:type="gramStart"/>
      <w:r>
        <w:rPr>
          <w:rFonts w:ascii="Arial" w:hAnsi="Arial" w:cs="Arial"/>
          <w:sz w:val="22"/>
          <w:szCs w:val="22"/>
        </w:rPr>
        <w:t>ČSN ), s obecně</w:t>
      </w:r>
      <w:proofErr w:type="gramEnd"/>
      <w:r>
        <w:rPr>
          <w:rFonts w:ascii="Arial" w:hAnsi="Arial" w:cs="Arial"/>
          <w:sz w:val="22"/>
          <w:szCs w:val="22"/>
        </w:rPr>
        <w:t xml:space="preserve"> závaznými právními předpisy a předpisy pro provádění prací danými charakterem a rozsahem zakázky. Zhotovitel bude při uplatňování norem postupovat jednotně v rámci plnění celého předmětu zakázky. </w:t>
      </w:r>
    </w:p>
    <w:p w:rsidR="003F5013" w:rsidRDefault="003F5013" w:rsidP="003F5013">
      <w:pPr>
        <w:pStyle w:val="Zkladntextodsazen21"/>
        <w:tabs>
          <w:tab w:val="left" w:pos="1417"/>
        </w:tabs>
        <w:autoSpaceDE w:val="0"/>
        <w:spacing w:before="120" w:after="0" w:line="240" w:lineRule="auto"/>
        <w:ind w:left="0"/>
        <w:jc w:val="both"/>
        <w:rPr>
          <w:rFonts w:ascii="Arial" w:hAnsi="Arial" w:cs="Arial"/>
          <w:sz w:val="22"/>
          <w:szCs w:val="22"/>
        </w:rPr>
      </w:pPr>
      <w:r>
        <w:rPr>
          <w:rFonts w:ascii="Arial" w:hAnsi="Arial" w:cs="Arial"/>
          <w:sz w:val="22"/>
          <w:szCs w:val="22"/>
        </w:rPr>
        <w:t xml:space="preserve">5.3. Zhotovitel je povinen projednat s objednatelem předem veškeré nevyhnutelné změny a technologické postupy. </w:t>
      </w:r>
    </w:p>
    <w:p w:rsidR="003F5013" w:rsidRDefault="003F5013" w:rsidP="003F5013">
      <w:pPr>
        <w:pStyle w:val="Zkladntextodsazen21"/>
        <w:tabs>
          <w:tab w:val="left" w:pos="1417"/>
        </w:tabs>
        <w:autoSpaceDE w:val="0"/>
        <w:spacing w:before="120" w:after="0" w:line="240" w:lineRule="auto"/>
        <w:ind w:left="0"/>
        <w:jc w:val="both"/>
        <w:rPr>
          <w:rFonts w:ascii="Arial" w:hAnsi="Arial" w:cs="Arial"/>
          <w:sz w:val="22"/>
          <w:szCs w:val="22"/>
        </w:rPr>
      </w:pPr>
      <w:r>
        <w:rPr>
          <w:rFonts w:ascii="Arial" w:hAnsi="Arial" w:cs="Arial"/>
          <w:sz w:val="22"/>
          <w:szCs w:val="22"/>
        </w:rPr>
        <w:t xml:space="preserve">5.4. Zhotovitel se zavazuje v rámci plnění předmětu zakázky zajistit a do nabídkové ceny zahrnout veškeré další činnosti, které souvisejí s realizací předmětu zakázky. </w:t>
      </w:r>
    </w:p>
    <w:p w:rsidR="003F5013" w:rsidRDefault="003F5013" w:rsidP="003F5013">
      <w:pPr>
        <w:pStyle w:val="Zkladntextodsazen21"/>
        <w:tabs>
          <w:tab w:val="left" w:pos="1417"/>
        </w:tabs>
        <w:autoSpaceDE w:val="0"/>
        <w:spacing w:before="120" w:after="0" w:line="240" w:lineRule="auto"/>
        <w:ind w:left="0"/>
        <w:jc w:val="both"/>
        <w:rPr>
          <w:rFonts w:ascii="Arial" w:hAnsi="Arial" w:cs="Arial"/>
          <w:sz w:val="22"/>
          <w:szCs w:val="22"/>
        </w:rPr>
      </w:pPr>
      <w:r>
        <w:rPr>
          <w:rFonts w:ascii="Arial" w:hAnsi="Arial" w:cs="Arial"/>
          <w:sz w:val="22"/>
          <w:szCs w:val="22"/>
        </w:rPr>
        <w:t>5.5. Zhotovitel bere na vědomí, že v místě plnění bydlí senioři, a proto bude nezbytné režim prací tomu přizpůsobit. Stavební práce mohou probíhat od 8 do 18 hodin v pracovní</w:t>
      </w:r>
      <w:r w:rsidR="00341408">
        <w:rPr>
          <w:rFonts w:ascii="Arial" w:hAnsi="Arial" w:cs="Arial"/>
          <w:sz w:val="22"/>
          <w:szCs w:val="22"/>
        </w:rPr>
        <w:t xml:space="preserve"> dny, v sobotu od 9 do 15</w:t>
      </w:r>
      <w:r w:rsidR="001665F8">
        <w:rPr>
          <w:rFonts w:ascii="Arial" w:hAnsi="Arial" w:cs="Arial"/>
          <w:sz w:val="22"/>
          <w:szCs w:val="22"/>
        </w:rPr>
        <w:t xml:space="preserve"> hodin po dohodě v bytech na jednotlivých stoupacích větvích.</w:t>
      </w:r>
      <w:r>
        <w:rPr>
          <w:rFonts w:ascii="Arial" w:hAnsi="Arial" w:cs="Arial"/>
          <w:sz w:val="22"/>
          <w:szCs w:val="22"/>
        </w:rPr>
        <w:t xml:space="preserve"> </w:t>
      </w:r>
    </w:p>
    <w:p w:rsidR="003F5013" w:rsidRDefault="003F5013" w:rsidP="003F5013">
      <w:pPr>
        <w:pStyle w:val="Zkladntextodsazen21"/>
        <w:tabs>
          <w:tab w:val="left" w:pos="1417"/>
        </w:tabs>
        <w:autoSpaceDE w:val="0"/>
        <w:spacing w:before="120" w:after="0" w:line="240" w:lineRule="auto"/>
        <w:ind w:left="0"/>
        <w:jc w:val="both"/>
        <w:rPr>
          <w:rFonts w:ascii="Arial" w:hAnsi="Arial" w:cs="Arial"/>
          <w:sz w:val="22"/>
          <w:szCs w:val="22"/>
        </w:rPr>
      </w:pPr>
      <w:r>
        <w:rPr>
          <w:rFonts w:ascii="Arial" w:hAnsi="Arial" w:cs="Arial"/>
          <w:sz w:val="22"/>
          <w:szCs w:val="22"/>
        </w:rPr>
        <w:t xml:space="preserve">5.6. Zhotovitel je povinen vést ode dne převzetí staveniště o pracích, které provádí, stavební deník ve smyslu zákona č.183/2006 </w:t>
      </w:r>
      <w:proofErr w:type="gramStart"/>
      <w:r>
        <w:rPr>
          <w:rFonts w:ascii="Arial" w:hAnsi="Arial" w:cs="Arial"/>
          <w:sz w:val="22"/>
          <w:szCs w:val="22"/>
        </w:rPr>
        <w:t>Sb..</w:t>
      </w:r>
      <w:proofErr w:type="gramEnd"/>
      <w:r>
        <w:rPr>
          <w:rFonts w:ascii="Arial" w:hAnsi="Arial" w:cs="Arial"/>
          <w:sz w:val="22"/>
          <w:szCs w:val="22"/>
        </w:rPr>
        <w:t xml:space="preserve"> Do deníku zapisuje zhotovitel všechny skutečnosti, rozhodné pro plnění této smlouvy. Zástupce objednatele je povinen sledovat obsah deníku a k zápisům připojovat svá stanoviska a námitky. Jestliže odpovědná osoba zhotovitele nesouhlasí s provedeným záznamem objednatele, je povinen do 5 pracovních dnů své vyjádření, jinak se má za to, že s obsahem záznamu souhlasí. Stejná práva a povinnosti má i zástupce objednatele. Záznamy do stavebního deníku jsou oprávněni provádět:</w:t>
      </w:r>
    </w:p>
    <w:p w:rsidR="003F5013" w:rsidRDefault="003F5013" w:rsidP="003F5013">
      <w:pPr>
        <w:pStyle w:val="Zkladntextodsazen21"/>
        <w:tabs>
          <w:tab w:val="left" w:pos="1417"/>
        </w:tabs>
        <w:autoSpaceDE w:val="0"/>
        <w:spacing w:before="120" w:after="0" w:line="240" w:lineRule="auto"/>
        <w:ind w:left="0"/>
        <w:jc w:val="both"/>
        <w:rPr>
          <w:rFonts w:ascii="Arial" w:hAnsi="Arial" w:cs="Arial"/>
          <w:sz w:val="22"/>
          <w:szCs w:val="22"/>
        </w:rPr>
      </w:pPr>
      <w:r>
        <w:rPr>
          <w:rFonts w:ascii="Arial" w:hAnsi="Arial" w:cs="Arial"/>
          <w:sz w:val="22"/>
          <w:szCs w:val="22"/>
        </w:rPr>
        <w:t xml:space="preserve">Za zhotovitele: </w:t>
      </w:r>
      <w:r>
        <w:rPr>
          <w:rFonts w:ascii="Arial" w:hAnsi="Arial" w:cs="Arial"/>
          <w:sz w:val="22"/>
          <w:szCs w:val="22"/>
        </w:rPr>
        <w:tab/>
      </w:r>
      <w:r>
        <w:rPr>
          <w:rFonts w:ascii="Arial" w:hAnsi="Arial" w:cs="Arial"/>
          <w:sz w:val="22"/>
          <w:szCs w:val="22"/>
        </w:rPr>
        <w:tab/>
      </w:r>
    </w:p>
    <w:p w:rsidR="003F5013" w:rsidRDefault="003F5013" w:rsidP="003F5013">
      <w:pPr>
        <w:pStyle w:val="Zkladntextodsazen21"/>
        <w:tabs>
          <w:tab w:val="left" w:pos="1417"/>
        </w:tabs>
        <w:autoSpaceDE w:val="0"/>
        <w:spacing w:before="120" w:after="0" w:line="240" w:lineRule="auto"/>
        <w:ind w:left="0"/>
        <w:jc w:val="both"/>
        <w:rPr>
          <w:rFonts w:ascii="Arial" w:hAnsi="Arial" w:cs="Arial"/>
          <w:sz w:val="22"/>
          <w:szCs w:val="22"/>
        </w:rPr>
      </w:pPr>
      <w:r>
        <w:rPr>
          <w:rFonts w:ascii="Arial" w:hAnsi="Arial" w:cs="Arial"/>
          <w:sz w:val="22"/>
          <w:szCs w:val="22"/>
        </w:rPr>
        <w:t>Za objednatele:</w:t>
      </w:r>
      <w:r w:rsidR="001665F8">
        <w:rPr>
          <w:rFonts w:ascii="Arial" w:hAnsi="Arial" w:cs="Arial"/>
          <w:sz w:val="22"/>
          <w:szCs w:val="22"/>
        </w:rPr>
        <w:t xml:space="preserve"> </w:t>
      </w:r>
      <w:proofErr w:type="spellStart"/>
      <w:proofErr w:type="gramStart"/>
      <w:r w:rsidR="001665F8">
        <w:rPr>
          <w:rFonts w:ascii="Arial" w:hAnsi="Arial" w:cs="Arial"/>
          <w:sz w:val="22"/>
          <w:szCs w:val="22"/>
        </w:rPr>
        <w:t>Ing.Miloslav</w:t>
      </w:r>
      <w:proofErr w:type="spellEnd"/>
      <w:proofErr w:type="gramEnd"/>
      <w:r w:rsidR="001665F8">
        <w:rPr>
          <w:rFonts w:ascii="Arial" w:hAnsi="Arial" w:cs="Arial"/>
          <w:sz w:val="22"/>
          <w:szCs w:val="22"/>
        </w:rPr>
        <w:t xml:space="preserve"> </w:t>
      </w:r>
      <w:proofErr w:type="spellStart"/>
      <w:r w:rsidR="001665F8">
        <w:rPr>
          <w:rFonts w:ascii="Arial" w:hAnsi="Arial" w:cs="Arial"/>
          <w:sz w:val="22"/>
          <w:szCs w:val="22"/>
        </w:rPr>
        <w:t>Chrumko</w:t>
      </w:r>
      <w:proofErr w:type="spellEnd"/>
    </w:p>
    <w:p w:rsidR="003F5013" w:rsidRDefault="003F5013" w:rsidP="003F5013">
      <w:pPr>
        <w:pStyle w:val="Zkladntextodsazen21"/>
        <w:tabs>
          <w:tab w:val="left" w:pos="1417"/>
        </w:tabs>
        <w:autoSpaceDE w:val="0"/>
        <w:spacing w:before="120" w:after="0" w:line="240" w:lineRule="auto"/>
        <w:ind w:left="0"/>
        <w:jc w:val="both"/>
        <w:rPr>
          <w:rFonts w:ascii="Arial" w:hAnsi="Arial" w:cs="Arial"/>
          <w:sz w:val="22"/>
          <w:szCs w:val="22"/>
        </w:rPr>
      </w:pPr>
      <w:r>
        <w:rPr>
          <w:rFonts w:ascii="Arial" w:hAnsi="Arial" w:cs="Arial"/>
          <w:sz w:val="22"/>
          <w:szCs w:val="22"/>
        </w:rPr>
        <w:t>Za technického dozoru investora:</w:t>
      </w:r>
      <w:r w:rsidR="001665F8">
        <w:rPr>
          <w:rFonts w:ascii="Arial" w:hAnsi="Arial" w:cs="Arial"/>
          <w:sz w:val="22"/>
          <w:szCs w:val="22"/>
        </w:rPr>
        <w:t xml:space="preserve"> </w:t>
      </w:r>
      <w:proofErr w:type="spellStart"/>
      <w:proofErr w:type="gramStart"/>
      <w:r w:rsidR="001665F8">
        <w:rPr>
          <w:rFonts w:ascii="Arial" w:hAnsi="Arial" w:cs="Arial"/>
          <w:sz w:val="22"/>
          <w:szCs w:val="22"/>
        </w:rPr>
        <w:t>Ing.Miloslav</w:t>
      </w:r>
      <w:proofErr w:type="spellEnd"/>
      <w:proofErr w:type="gramEnd"/>
      <w:r w:rsidR="001665F8">
        <w:rPr>
          <w:rFonts w:ascii="Arial" w:hAnsi="Arial" w:cs="Arial"/>
          <w:sz w:val="22"/>
          <w:szCs w:val="22"/>
        </w:rPr>
        <w:t xml:space="preserve"> </w:t>
      </w:r>
      <w:proofErr w:type="spellStart"/>
      <w:r w:rsidR="001665F8">
        <w:rPr>
          <w:rFonts w:ascii="Arial" w:hAnsi="Arial" w:cs="Arial"/>
          <w:sz w:val="22"/>
          <w:szCs w:val="22"/>
        </w:rPr>
        <w:t>Chrumko</w:t>
      </w:r>
      <w:proofErr w:type="spellEnd"/>
    </w:p>
    <w:p w:rsidR="003F5013" w:rsidRDefault="003F5013" w:rsidP="003F5013">
      <w:pPr>
        <w:pStyle w:val="Zkladntextodsazen21"/>
        <w:tabs>
          <w:tab w:val="left" w:pos="1417"/>
        </w:tabs>
        <w:autoSpaceDE w:val="0"/>
        <w:spacing w:before="120" w:after="0" w:line="240" w:lineRule="auto"/>
        <w:ind w:left="0"/>
        <w:jc w:val="both"/>
        <w:rPr>
          <w:rFonts w:ascii="Arial" w:hAnsi="Arial" w:cs="Arial"/>
          <w:sz w:val="22"/>
          <w:szCs w:val="22"/>
        </w:rPr>
      </w:pPr>
      <w:r>
        <w:rPr>
          <w:rFonts w:ascii="Arial" w:hAnsi="Arial" w:cs="Arial"/>
          <w:sz w:val="22"/>
          <w:szCs w:val="22"/>
        </w:rPr>
        <w:t xml:space="preserve">Za projektanta: </w:t>
      </w:r>
      <w:proofErr w:type="spellStart"/>
      <w:proofErr w:type="gramStart"/>
      <w:r w:rsidR="001665F8">
        <w:rPr>
          <w:rFonts w:ascii="Arial" w:hAnsi="Arial" w:cs="Arial"/>
          <w:sz w:val="22"/>
          <w:szCs w:val="22"/>
        </w:rPr>
        <w:t>Ing.Petr</w:t>
      </w:r>
      <w:proofErr w:type="spellEnd"/>
      <w:proofErr w:type="gramEnd"/>
      <w:r w:rsidR="001665F8">
        <w:rPr>
          <w:rFonts w:ascii="Arial" w:hAnsi="Arial" w:cs="Arial"/>
          <w:sz w:val="22"/>
          <w:szCs w:val="22"/>
        </w:rPr>
        <w:t xml:space="preserve"> </w:t>
      </w:r>
      <w:proofErr w:type="spellStart"/>
      <w:r w:rsidR="001665F8">
        <w:rPr>
          <w:rFonts w:ascii="Arial" w:hAnsi="Arial" w:cs="Arial"/>
          <w:sz w:val="22"/>
          <w:szCs w:val="22"/>
        </w:rPr>
        <w:t>Koldovský</w:t>
      </w:r>
      <w:proofErr w:type="spellEnd"/>
    </w:p>
    <w:p w:rsidR="003F5013" w:rsidRDefault="003F5013" w:rsidP="003F5013">
      <w:pPr>
        <w:pStyle w:val="Zkladntextodsazen21"/>
        <w:tabs>
          <w:tab w:val="left" w:pos="1417"/>
        </w:tabs>
        <w:autoSpaceDE w:val="0"/>
        <w:spacing w:before="120" w:after="0" w:line="240" w:lineRule="auto"/>
        <w:ind w:left="0"/>
        <w:jc w:val="both"/>
        <w:rPr>
          <w:rFonts w:ascii="Arial" w:hAnsi="Arial" w:cs="Arial"/>
          <w:sz w:val="22"/>
          <w:szCs w:val="22"/>
        </w:rPr>
      </w:pPr>
      <w:r>
        <w:rPr>
          <w:rFonts w:ascii="Arial" w:hAnsi="Arial" w:cs="Arial"/>
          <w:sz w:val="22"/>
          <w:szCs w:val="22"/>
        </w:rPr>
        <w:t>5.7. Zhotovitel se zavazuje informovat objednatele o stavu a čase předmětu díla na dohodnutých kontrolních dnech, které bude zhotovitel organizovat podle potřeby, nejméně však každých 14 dní, počínaje dnech před</w:t>
      </w:r>
      <w:r w:rsidR="001665F8">
        <w:rPr>
          <w:rFonts w:ascii="Arial" w:hAnsi="Arial" w:cs="Arial"/>
          <w:sz w:val="22"/>
          <w:szCs w:val="22"/>
        </w:rPr>
        <w:t>ání staveniště, a to na adrese – v objektu realizace.</w:t>
      </w:r>
      <w:r>
        <w:rPr>
          <w:rFonts w:ascii="Arial" w:hAnsi="Arial" w:cs="Arial"/>
          <w:sz w:val="22"/>
          <w:szCs w:val="22"/>
        </w:rPr>
        <w:t xml:space="preserve"> </w:t>
      </w:r>
    </w:p>
    <w:p w:rsidR="003F5013" w:rsidRDefault="003F5013" w:rsidP="003F5013">
      <w:pPr>
        <w:pStyle w:val="Zkladntextodsazen21"/>
        <w:tabs>
          <w:tab w:val="left" w:pos="1417"/>
        </w:tabs>
        <w:autoSpaceDE w:val="0"/>
        <w:spacing w:before="120" w:after="0" w:line="240" w:lineRule="auto"/>
        <w:ind w:left="0"/>
        <w:jc w:val="both"/>
        <w:rPr>
          <w:rFonts w:ascii="Arial" w:hAnsi="Arial" w:cs="Arial"/>
          <w:sz w:val="22"/>
          <w:szCs w:val="22"/>
        </w:rPr>
      </w:pPr>
      <w:r>
        <w:rPr>
          <w:rFonts w:ascii="Arial" w:hAnsi="Arial" w:cs="Arial"/>
          <w:sz w:val="22"/>
          <w:szCs w:val="22"/>
        </w:rPr>
        <w:lastRenderedPageBreak/>
        <w:t xml:space="preserve">5.8. Zjistí-li zhotovitel při zajišťování prací překážky, které znemožňují řádné uskutečnění, činnosti a právních úkonů dohodnutým způsobem, oznámí to neprodleně objednateli, se kterým se dohodne na odstranění těchto překážek ( zápisem do </w:t>
      </w:r>
      <w:proofErr w:type="gramStart"/>
      <w:r>
        <w:rPr>
          <w:rFonts w:ascii="Arial" w:hAnsi="Arial" w:cs="Arial"/>
          <w:sz w:val="22"/>
          <w:szCs w:val="22"/>
        </w:rPr>
        <w:t>SD ).</w:t>
      </w:r>
      <w:proofErr w:type="gramEnd"/>
    </w:p>
    <w:p w:rsidR="003F5013" w:rsidRDefault="003F5013" w:rsidP="003F5013">
      <w:pPr>
        <w:pStyle w:val="Zkladntextodsazen21"/>
        <w:tabs>
          <w:tab w:val="left" w:pos="1417"/>
        </w:tabs>
        <w:autoSpaceDE w:val="0"/>
        <w:spacing w:before="120" w:after="0" w:line="240" w:lineRule="auto"/>
        <w:ind w:left="0"/>
        <w:jc w:val="both"/>
        <w:rPr>
          <w:rFonts w:ascii="Arial" w:hAnsi="Arial" w:cs="Arial"/>
          <w:sz w:val="22"/>
          <w:szCs w:val="22"/>
        </w:rPr>
      </w:pPr>
      <w:r>
        <w:rPr>
          <w:rFonts w:ascii="Arial" w:hAnsi="Arial" w:cs="Arial"/>
          <w:sz w:val="22"/>
          <w:szCs w:val="22"/>
        </w:rPr>
        <w:t>5.9. Zhotovitel zajistí a zabezpečí na své náklady místo plnění proti vstupu nepovolaných osob. Zabezpečení bude takového stupně, aby nemohlo dojít ke škodám na majetku, poškození zdraví nebo ohrožení života.</w:t>
      </w:r>
    </w:p>
    <w:p w:rsidR="003F5013" w:rsidRDefault="003F5013" w:rsidP="003F5013">
      <w:pPr>
        <w:ind w:left="284"/>
        <w:jc w:val="both"/>
        <w:rPr>
          <w:rFonts w:ascii="Arial" w:hAnsi="Arial" w:cs="Arial"/>
          <w:sz w:val="22"/>
          <w:szCs w:val="22"/>
        </w:rPr>
      </w:pPr>
    </w:p>
    <w:p w:rsidR="003F5013" w:rsidRDefault="003F5013" w:rsidP="003F5013">
      <w:pPr>
        <w:shd w:val="clear" w:color="auto" w:fill="BFBFBF"/>
        <w:tabs>
          <w:tab w:val="right" w:pos="8222"/>
        </w:tabs>
        <w:jc w:val="both"/>
        <w:rPr>
          <w:rFonts w:ascii="Arial" w:hAnsi="Arial" w:cs="Arial"/>
          <w:b/>
          <w:caps/>
          <w:sz w:val="22"/>
          <w:szCs w:val="22"/>
        </w:rPr>
      </w:pPr>
      <w:r>
        <w:rPr>
          <w:rFonts w:ascii="Arial" w:hAnsi="Arial" w:cs="Arial"/>
          <w:b/>
          <w:caps/>
          <w:sz w:val="22"/>
          <w:szCs w:val="22"/>
        </w:rPr>
        <w:t>PROVEDENÍ DÍLA</w:t>
      </w:r>
      <w:r>
        <w:rPr>
          <w:rFonts w:ascii="Arial" w:hAnsi="Arial" w:cs="Arial"/>
          <w:b/>
          <w:caps/>
          <w:sz w:val="22"/>
          <w:szCs w:val="22"/>
        </w:rPr>
        <w:tab/>
        <w:t xml:space="preserve">   článek Vi</w:t>
      </w:r>
    </w:p>
    <w:p w:rsidR="003F5013" w:rsidRDefault="003F5013" w:rsidP="003F5013">
      <w:pPr>
        <w:pStyle w:val="Zkladntextodsazen21"/>
        <w:tabs>
          <w:tab w:val="left" w:pos="1278"/>
        </w:tabs>
        <w:autoSpaceDE w:val="0"/>
        <w:spacing w:before="120" w:after="0" w:line="240" w:lineRule="auto"/>
        <w:ind w:left="0"/>
        <w:jc w:val="both"/>
        <w:rPr>
          <w:rFonts w:ascii="Arial" w:hAnsi="Arial" w:cs="Arial"/>
          <w:sz w:val="22"/>
          <w:szCs w:val="22"/>
        </w:rPr>
      </w:pPr>
      <w:r>
        <w:rPr>
          <w:rFonts w:ascii="Arial" w:hAnsi="Arial" w:cs="Arial"/>
          <w:sz w:val="22"/>
          <w:szCs w:val="22"/>
        </w:rPr>
        <w:t xml:space="preserve">6.1. Zhotovitel bude při plnění předmětu této smlouvy postupovat s odbornou péčí. Zavazuje se dodržovat kvalitativní požadavky a obecně závazné předpisy, technické normy a podmínky této smlouvy. </w:t>
      </w:r>
    </w:p>
    <w:p w:rsidR="003F5013" w:rsidRDefault="003F5013" w:rsidP="003F5013">
      <w:pPr>
        <w:pStyle w:val="Zkladntextodsazen21"/>
        <w:tabs>
          <w:tab w:val="left" w:pos="1278"/>
        </w:tabs>
        <w:autoSpaceDE w:val="0"/>
        <w:spacing w:before="120" w:after="0" w:line="240" w:lineRule="auto"/>
        <w:ind w:left="0"/>
        <w:jc w:val="both"/>
        <w:rPr>
          <w:rFonts w:ascii="Arial" w:hAnsi="Arial" w:cs="Arial"/>
          <w:sz w:val="22"/>
          <w:szCs w:val="22"/>
        </w:rPr>
      </w:pPr>
      <w:r>
        <w:rPr>
          <w:rFonts w:ascii="Arial" w:hAnsi="Arial" w:cs="Arial"/>
          <w:sz w:val="22"/>
          <w:szCs w:val="22"/>
        </w:rPr>
        <w:t xml:space="preserve">6.2. Zhotovitel se zavazuje akceptovat a realizovat všechny objednatelem písemné uplatněné pokyny, připomínky a návrhy k provádění díla za podmínky, že </w:t>
      </w:r>
      <w:proofErr w:type="gramStart"/>
      <w:r>
        <w:rPr>
          <w:rFonts w:ascii="Arial" w:hAnsi="Arial" w:cs="Arial"/>
          <w:sz w:val="22"/>
          <w:szCs w:val="22"/>
        </w:rPr>
        <w:t>tyto  pokyny</w:t>
      </w:r>
      <w:proofErr w:type="gramEnd"/>
      <w:r>
        <w:rPr>
          <w:rFonts w:ascii="Arial" w:hAnsi="Arial" w:cs="Arial"/>
          <w:sz w:val="22"/>
          <w:szCs w:val="22"/>
        </w:rPr>
        <w:t xml:space="preserve">, připomínky nebo návrhy nejsou v rozporu s právními předpisy, touto smlouvou popř. technickými normami nebo technologickými předpisy. </w:t>
      </w:r>
    </w:p>
    <w:p w:rsidR="003F5013" w:rsidRDefault="003F5013" w:rsidP="003F5013">
      <w:pPr>
        <w:pStyle w:val="Zkladntextodsazen21"/>
        <w:tabs>
          <w:tab w:val="left" w:pos="1278"/>
        </w:tabs>
        <w:autoSpaceDE w:val="0"/>
        <w:spacing w:before="120" w:after="0" w:line="240" w:lineRule="auto"/>
        <w:ind w:left="0"/>
        <w:jc w:val="both"/>
        <w:rPr>
          <w:rFonts w:ascii="Arial" w:hAnsi="Arial" w:cs="Arial"/>
          <w:sz w:val="22"/>
          <w:szCs w:val="22"/>
        </w:rPr>
      </w:pPr>
      <w:r>
        <w:rPr>
          <w:rFonts w:ascii="Arial" w:hAnsi="Arial" w:cs="Arial"/>
          <w:sz w:val="22"/>
          <w:szCs w:val="22"/>
        </w:rPr>
        <w:t xml:space="preserve">6.3. V případě skrytých překážek je zhotovitel povinen postupovat při plnění předmětu smlouvy v souladu se zákonem č.89/2012 Sb., občanský zákoník. </w:t>
      </w:r>
    </w:p>
    <w:p w:rsidR="003F5013" w:rsidRDefault="003F5013" w:rsidP="003F5013">
      <w:pPr>
        <w:pStyle w:val="Zkladntextodsazen21"/>
        <w:tabs>
          <w:tab w:val="left" w:pos="1278"/>
        </w:tabs>
        <w:autoSpaceDE w:val="0"/>
        <w:spacing w:before="120" w:after="0" w:line="240" w:lineRule="auto"/>
        <w:ind w:left="0"/>
        <w:jc w:val="both"/>
        <w:rPr>
          <w:rFonts w:ascii="Arial" w:hAnsi="Arial" w:cs="Arial"/>
          <w:sz w:val="22"/>
          <w:szCs w:val="22"/>
        </w:rPr>
      </w:pPr>
      <w:r>
        <w:rPr>
          <w:rFonts w:ascii="Arial" w:hAnsi="Arial" w:cs="Arial"/>
          <w:sz w:val="22"/>
          <w:szCs w:val="22"/>
        </w:rPr>
        <w:t xml:space="preserve">6.4. Dílo bude převzato objednatelem za předpokladu, že bylo dokončeno v souladu se smlouvou o dílo a projektovou dokumentací. </w:t>
      </w:r>
    </w:p>
    <w:p w:rsidR="003F5013" w:rsidRDefault="003F5013" w:rsidP="003F5013">
      <w:pPr>
        <w:pStyle w:val="Zkladntextodsazen21"/>
        <w:tabs>
          <w:tab w:val="left" w:pos="1278"/>
        </w:tabs>
        <w:autoSpaceDE w:val="0"/>
        <w:spacing w:before="120" w:after="0" w:line="240" w:lineRule="auto"/>
        <w:ind w:left="0"/>
        <w:jc w:val="both"/>
        <w:rPr>
          <w:rFonts w:ascii="Arial" w:hAnsi="Arial" w:cs="Arial"/>
          <w:sz w:val="22"/>
          <w:szCs w:val="22"/>
        </w:rPr>
      </w:pPr>
      <w:r>
        <w:rPr>
          <w:rFonts w:ascii="Arial" w:hAnsi="Arial" w:cs="Arial"/>
          <w:sz w:val="22"/>
          <w:szCs w:val="22"/>
        </w:rPr>
        <w:t xml:space="preserve">6.5. Objednatel není povinen převzít dílo, které vykazuje takové vady a nedodělky, které samy o sobě či ve spojení s jinými brání řádnému, plynulému a bezpečnému užívání, sloužící ke stanovenému účelu, popř. způsobují jeho rychlejší opotřebení nebo neplní všechny technické parametry, uvedené v technických podmínkách dle zadávací a projektové dokumentace. </w:t>
      </w:r>
    </w:p>
    <w:p w:rsidR="003F5013" w:rsidRDefault="003F5013" w:rsidP="003F5013">
      <w:pPr>
        <w:pStyle w:val="Zkladntextodsazen21"/>
        <w:tabs>
          <w:tab w:val="left" w:pos="1278"/>
        </w:tabs>
        <w:autoSpaceDE w:val="0"/>
        <w:spacing w:before="120" w:after="0" w:line="240" w:lineRule="auto"/>
        <w:ind w:left="0"/>
        <w:jc w:val="both"/>
        <w:rPr>
          <w:rFonts w:ascii="Arial" w:hAnsi="Arial" w:cs="Arial"/>
          <w:sz w:val="22"/>
          <w:szCs w:val="22"/>
        </w:rPr>
      </w:pPr>
      <w:r>
        <w:rPr>
          <w:rFonts w:ascii="Arial" w:hAnsi="Arial" w:cs="Arial"/>
          <w:sz w:val="22"/>
          <w:szCs w:val="22"/>
        </w:rPr>
        <w:t xml:space="preserve">6.6. Výhrady týkající se zjevných vad musí objednatel uvést při předání. </w:t>
      </w:r>
    </w:p>
    <w:p w:rsidR="003F5013" w:rsidRDefault="003F5013" w:rsidP="003F5013">
      <w:pPr>
        <w:pStyle w:val="Zkladntextodsazen21"/>
        <w:tabs>
          <w:tab w:val="left" w:pos="1278"/>
        </w:tabs>
        <w:autoSpaceDE w:val="0"/>
        <w:spacing w:before="120" w:after="0" w:line="240" w:lineRule="auto"/>
        <w:ind w:left="0"/>
        <w:jc w:val="both"/>
        <w:rPr>
          <w:rFonts w:ascii="Arial" w:hAnsi="Arial" w:cs="Arial"/>
          <w:sz w:val="22"/>
          <w:szCs w:val="22"/>
        </w:rPr>
      </w:pPr>
    </w:p>
    <w:p w:rsidR="003F5013" w:rsidRDefault="003F5013" w:rsidP="003F5013">
      <w:pPr>
        <w:shd w:val="clear" w:color="auto" w:fill="BFBFBF"/>
        <w:tabs>
          <w:tab w:val="right" w:pos="8222"/>
        </w:tabs>
        <w:jc w:val="both"/>
        <w:rPr>
          <w:rFonts w:ascii="Arial" w:hAnsi="Arial" w:cs="Arial"/>
          <w:b/>
          <w:caps/>
          <w:sz w:val="22"/>
          <w:szCs w:val="22"/>
        </w:rPr>
      </w:pPr>
      <w:r>
        <w:rPr>
          <w:rFonts w:ascii="Arial" w:hAnsi="Arial" w:cs="Arial"/>
          <w:b/>
          <w:caps/>
          <w:sz w:val="22"/>
          <w:szCs w:val="22"/>
        </w:rPr>
        <w:t>PROVEDENÍ DÍLA</w:t>
      </w:r>
      <w:r>
        <w:rPr>
          <w:rFonts w:ascii="Arial" w:hAnsi="Arial" w:cs="Arial"/>
          <w:b/>
          <w:caps/>
          <w:sz w:val="22"/>
          <w:szCs w:val="22"/>
        </w:rPr>
        <w:tab/>
        <w:t xml:space="preserve">   článek ViI</w:t>
      </w:r>
    </w:p>
    <w:p w:rsidR="003F5013" w:rsidRDefault="003F5013" w:rsidP="003F5013">
      <w:pPr>
        <w:pStyle w:val="Zkladntextodsazen21"/>
        <w:tabs>
          <w:tab w:val="left" w:pos="1278"/>
        </w:tabs>
        <w:autoSpaceDE w:val="0"/>
        <w:spacing w:before="120" w:after="0" w:line="240" w:lineRule="auto"/>
        <w:ind w:left="0"/>
        <w:jc w:val="both"/>
        <w:rPr>
          <w:rFonts w:ascii="Arial" w:hAnsi="Arial" w:cs="Arial"/>
          <w:bCs/>
          <w:sz w:val="22"/>
          <w:szCs w:val="22"/>
        </w:rPr>
      </w:pPr>
      <w:r>
        <w:rPr>
          <w:rFonts w:ascii="Arial" w:hAnsi="Arial" w:cs="Arial"/>
          <w:bCs/>
          <w:sz w:val="22"/>
          <w:szCs w:val="22"/>
        </w:rPr>
        <w:t xml:space="preserve">7.1. Dílo dle </w:t>
      </w:r>
      <w:proofErr w:type="spellStart"/>
      <w:proofErr w:type="gramStart"/>
      <w:r>
        <w:rPr>
          <w:rFonts w:ascii="Arial" w:hAnsi="Arial" w:cs="Arial"/>
          <w:bCs/>
          <w:sz w:val="22"/>
          <w:szCs w:val="22"/>
        </w:rPr>
        <w:t>č.III</w:t>
      </w:r>
      <w:proofErr w:type="spellEnd"/>
      <w:proofErr w:type="gramEnd"/>
      <w:r>
        <w:rPr>
          <w:rFonts w:ascii="Arial" w:hAnsi="Arial" w:cs="Arial"/>
          <w:bCs/>
          <w:sz w:val="22"/>
          <w:szCs w:val="22"/>
        </w:rPr>
        <w:t>. této smlouvy bude splněno jeho předáním a převzetím odpovědným zástupcem objednatele. O převzetí bude vypracován předávací protokol, který podepíší obě smluvní strany. V protokolu o předání a převzetí díla musí být uvedeny případné nedodělky plnění a dohodnuty lhůty pro jejich odstranění, prohlášení objednatele, zda plnění přebírá či nikoli.</w:t>
      </w:r>
    </w:p>
    <w:p w:rsidR="003F5013" w:rsidRDefault="003F5013" w:rsidP="003F5013">
      <w:pPr>
        <w:widowControl w:val="0"/>
        <w:jc w:val="both"/>
        <w:rPr>
          <w:rFonts w:ascii="Arial" w:hAnsi="Arial" w:cs="Arial"/>
          <w:sz w:val="22"/>
          <w:szCs w:val="22"/>
          <w:highlight w:val="yellow"/>
        </w:rPr>
      </w:pPr>
    </w:p>
    <w:p w:rsidR="003F5013" w:rsidRDefault="003F5013" w:rsidP="003F5013">
      <w:pPr>
        <w:shd w:val="clear" w:color="auto" w:fill="BFBFBF"/>
        <w:tabs>
          <w:tab w:val="right" w:pos="8222"/>
        </w:tabs>
        <w:jc w:val="both"/>
        <w:rPr>
          <w:rFonts w:ascii="Arial" w:hAnsi="Arial" w:cs="Arial"/>
          <w:b/>
          <w:caps/>
          <w:sz w:val="22"/>
          <w:szCs w:val="22"/>
        </w:rPr>
      </w:pPr>
      <w:r>
        <w:rPr>
          <w:rFonts w:ascii="Arial" w:hAnsi="Arial" w:cs="Arial"/>
          <w:b/>
          <w:caps/>
          <w:sz w:val="22"/>
          <w:szCs w:val="22"/>
        </w:rPr>
        <w:t xml:space="preserve">VADY DÍLA, ZÁRUČNÍ DOBA </w:t>
      </w:r>
      <w:r>
        <w:rPr>
          <w:rFonts w:ascii="Arial" w:hAnsi="Arial" w:cs="Arial"/>
          <w:b/>
          <w:caps/>
          <w:sz w:val="22"/>
          <w:szCs w:val="22"/>
        </w:rPr>
        <w:tab/>
        <w:t>článek VIII</w:t>
      </w:r>
    </w:p>
    <w:p w:rsidR="003F5013" w:rsidRDefault="003F5013" w:rsidP="003F5013">
      <w:pPr>
        <w:spacing w:before="120"/>
        <w:jc w:val="both"/>
        <w:rPr>
          <w:rFonts w:ascii="Arial" w:hAnsi="Arial" w:cs="Arial"/>
          <w:iCs/>
          <w:sz w:val="22"/>
          <w:szCs w:val="22"/>
        </w:rPr>
      </w:pPr>
      <w:r>
        <w:rPr>
          <w:rFonts w:ascii="Arial" w:hAnsi="Arial" w:cs="Arial"/>
          <w:iCs/>
          <w:sz w:val="22"/>
          <w:szCs w:val="22"/>
        </w:rPr>
        <w:t>8.1. V případě, že dílo bude vykazovat vady, bude postupováno podle § 2615 a následujících zákona č. 89/2012 Sb., občanský zákoník.</w:t>
      </w:r>
    </w:p>
    <w:p w:rsidR="003F5013" w:rsidRDefault="003F5013" w:rsidP="003F5013">
      <w:pPr>
        <w:spacing w:before="120"/>
        <w:jc w:val="both"/>
        <w:rPr>
          <w:rFonts w:ascii="Arial" w:hAnsi="Arial" w:cs="Arial"/>
          <w:sz w:val="22"/>
          <w:szCs w:val="22"/>
        </w:rPr>
      </w:pPr>
      <w:r>
        <w:rPr>
          <w:rFonts w:ascii="Arial" w:hAnsi="Arial" w:cs="Arial"/>
          <w:iCs/>
          <w:sz w:val="22"/>
          <w:szCs w:val="22"/>
        </w:rPr>
        <w:t>8.2. Záruční doba je 60 měsíců od řádného předání díla.</w:t>
      </w:r>
      <w:r>
        <w:t xml:space="preserve"> </w:t>
      </w:r>
      <w:r>
        <w:rPr>
          <w:rFonts w:ascii="Arial" w:hAnsi="Arial" w:cs="Arial"/>
          <w:sz w:val="22"/>
          <w:szCs w:val="22"/>
        </w:rPr>
        <w:t>Záruční doba se prodlužuje o dobu, která uplyne od uplatnění řádné reklamace do doby odstranění reklamovaných závad.</w:t>
      </w:r>
    </w:p>
    <w:p w:rsidR="003F5013" w:rsidRDefault="003F5013" w:rsidP="003F5013">
      <w:pPr>
        <w:pStyle w:val="Zkladntextodsazen21"/>
        <w:tabs>
          <w:tab w:val="left" w:pos="850"/>
        </w:tabs>
        <w:autoSpaceDE w:val="0"/>
        <w:spacing w:before="120" w:after="0" w:line="240" w:lineRule="auto"/>
        <w:ind w:left="0"/>
        <w:jc w:val="both"/>
        <w:rPr>
          <w:rFonts w:ascii="Arial" w:hAnsi="Arial" w:cs="Arial"/>
          <w:sz w:val="22"/>
          <w:szCs w:val="22"/>
        </w:rPr>
      </w:pPr>
      <w:r>
        <w:rPr>
          <w:rFonts w:ascii="Arial" w:hAnsi="Arial" w:cs="Arial"/>
          <w:sz w:val="22"/>
          <w:szCs w:val="22"/>
        </w:rPr>
        <w:t>8.3. Vady díla zjištěné během záruční doby dle této smlouvy budou odstraněny zhotovitelem ve lhůtě podle této smlouvy nebo v termínu písemně dohodnutém se zástupcem objednatele.</w:t>
      </w:r>
    </w:p>
    <w:p w:rsidR="003F5013" w:rsidRDefault="003F5013" w:rsidP="003F5013">
      <w:pPr>
        <w:pStyle w:val="Zkladntextodsazen21"/>
        <w:tabs>
          <w:tab w:val="left" w:pos="850"/>
        </w:tabs>
        <w:autoSpaceDE w:val="0"/>
        <w:spacing w:before="120" w:after="0" w:line="240" w:lineRule="auto"/>
        <w:ind w:left="0"/>
        <w:jc w:val="both"/>
        <w:rPr>
          <w:rFonts w:ascii="Arial" w:hAnsi="Arial" w:cs="Arial"/>
          <w:sz w:val="22"/>
          <w:szCs w:val="22"/>
        </w:rPr>
      </w:pPr>
      <w:r>
        <w:rPr>
          <w:rFonts w:ascii="Arial" w:hAnsi="Arial" w:cs="Arial"/>
          <w:sz w:val="22"/>
          <w:szCs w:val="22"/>
        </w:rPr>
        <w:t xml:space="preserve">8.4. Zhotovitel se zavazuje, že vady v záruční době odstraní nejpozději do 15-ti pracovních dnů ode dne převzetí písemné reklamace (za písemnou formu se v tomto případě považuje </w:t>
      </w:r>
      <w:proofErr w:type="gramStart"/>
      <w:r>
        <w:rPr>
          <w:rFonts w:ascii="Arial" w:hAnsi="Arial" w:cs="Arial"/>
          <w:sz w:val="22"/>
          <w:szCs w:val="22"/>
        </w:rPr>
        <w:t>zaslaní</w:t>
      </w:r>
      <w:proofErr w:type="gramEnd"/>
      <w:r>
        <w:rPr>
          <w:rFonts w:ascii="Arial" w:hAnsi="Arial" w:cs="Arial"/>
          <w:sz w:val="22"/>
          <w:szCs w:val="22"/>
        </w:rPr>
        <w:t xml:space="preserve"> rovněž faxem nebo  e-mailem). </w:t>
      </w:r>
    </w:p>
    <w:p w:rsidR="003F5013" w:rsidRDefault="003F5013" w:rsidP="003F5013">
      <w:pPr>
        <w:jc w:val="both"/>
        <w:rPr>
          <w:rFonts w:ascii="Arial" w:hAnsi="Arial" w:cs="Arial"/>
          <w:iCs/>
          <w:sz w:val="22"/>
          <w:szCs w:val="22"/>
          <w:highlight w:val="yellow"/>
        </w:rPr>
      </w:pPr>
    </w:p>
    <w:p w:rsidR="003F5013" w:rsidRDefault="003F5013" w:rsidP="003F5013">
      <w:pPr>
        <w:shd w:val="clear" w:color="auto" w:fill="BFBFBF"/>
        <w:tabs>
          <w:tab w:val="right" w:pos="8222"/>
        </w:tabs>
        <w:jc w:val="both"/>
        <w:rPr>
          <w:rFonts w:ascii="Arial" w:hAnsi="Arial" w:cs="Arial"/>
          <w:b/>
          <w:caps/>
          <w:sz w:val="22"/>
          <w:szCs w:val="22"/>
        </w:rPr>
      </w:pPr>
      <w:r>
        <w:rPr>
          <w:rFonts w:ascii="Arial" w:hAnsi="Arial" w:cs="Arial"/>
          <w:b/>
          <w:caps/>
          <w:sz w:val="22"/>
          <w:szCs w:val="22"/>
        </w:rPr>
        <w:t xml:space="preserve">Odpovědnost za škody a pojištění </w:t>
      </w:r>
      <w:r>
        <w:rPr>
          <w:rFonts w:ascii="Arial" w:hAnsi="Arial" w:cs="Arial"/>
          <w:b/>
          <w:caps/>
          <w:sz w:val="22"/>
          <w:szCs w:val="22"/>
        </w:rPr>
        <w:tab/>
        <w:t>článek IX</w:t>
      </w:r>
    </w:p>
    <w:p w:rsidR="003F5013" w:rsidRDefault="003F5013" w:rsidP="003F5013">
      <w:pPr>
        <w:jc w:val="both"/>
        <w:rPr>
          <w:rFonts w:ascii="Arial" w:hAnsi="Arial" w:cs="Arial"/>
          <w:iCs/>
          <w:sz w:val="22"/>
          <w:szCs w:val="22"/>
          <w:highlight w:val="yellow"/>
        </w:rPr>
      </w:pPr>
    </w:p>
    <w:p w:rsidR="003F5013" w:rsidRDefault="003F5013" w:rsidP="003F5013">
      <w:pPr>
        <w:jc w:val="both"/>
        <w:rPr>
          <w:rFonts w:ascii="Arial" w:hAnsi="Arial" w:cs="Arial"/>
          <w:iCs/>
          <w:sz w:val="22"/>
          <w:szCs w:val="22"/>
        </w:rPr>
      </w:pPr>
      <w:r>
        <w:rPr>
          <w:rFonts w:ascii="Arial" w:hAnsi="Arial" w:cs="Arial"/>
          <w:iCs/>
          <w:sz w:val="22"/>
          <w:szCs w:val="22"/>
        </w:rPr>
        <w:t xml:space="preserve">9.1. Zhotovitel nese veškerou odpovědnost za škody způsobené všemi osobami a subjekty ( včetně </w:t>
      </w:r>
      <w:proofErr w:type="gramStart"/>
      <w:r>
        <w:rPr>
          <w:rFonts w:ascii="Arial" w:hAnsi="Arial" w:cs="Arial"/>
          <w:iCs/>
          <w:sz w:val="22"/>
          <w:szCs w:val="22"/>
        </w:rPr>
        <w:t>poddodavatelů ) podílejícími</w:t>
      </w:r>
      <w:proofErr w:type="gramEnd"/>
      <w:r>
        <w:rPr>
          <w:rFonts w:ascii="Arial" w:hAnsi="Arial" w:cs="Arial"/>
          <w:iCs/>
          <w:sz w:val="22"/>
          <w:szCs w:val="22"/>
        </w:rPr>
        <w:t xml:space="preserve"> se na provádění předmětného díla, a to po celou dobu realizace, tzn. Do převzetí díla objednatelem bez vad a nedodělků, stejně tak za škody způsobené svou činností objednateli nebo třetí osobě na zdraví nebo majetku, tzv., že </w:t>
      </w:r>
      <w:r>
        <w:rPr>
          <w:rFonts w:ascii="Arial" w:hAnsi="Arial" w:cs="Arial"/>
          <w:iCs/>
          <w:sz w:val="22"/>
          <w:szCs w:val="22"/>
        </w:rPr>
        <w:lastRenderedPageBreak/>
        <w:t xml:space="preserve">v případě jakéhokoliv narušení či poškození majetku ( např. vjezdů, plotů, objektů, prostranství, inženýrských sítí ( nebo poškození zdraví osob je zhotovitel povinen bez zbytečného odkladu tuto škodu odstranit a není-li to možné, tak finančně uhradit. </w:t>
      </w:r>
    </w:p>
    <w:p w:rsidR="003F5013" w:rsidRDefault="003F5013" w:rsidP="003F5013">
      <w:pPr>
        <w:jc w:val="both"/>
        <w:rPr>
          <w:rFonts w:ascii="Arial" w:hAnsi="Arial" w:cs="Arial"/>
          <w:iCs/>
          <w:sz w:val="22"/>
          <w:szCs w:val="22"/>
        </w:rPr>
      </w:pPr>
    </w:p>
    <w:p w:rsidR="003F5013" w:rsidRDefault="003F5013" w:rsidP="003F5013">
      <w:pPr>
        <w:jc w:val="both"/>
        <w:rPr>
          <w:rFonts w:ascii="Arial" w:hAnsi="Arial" w:cs="Arial"/>
          <w:b/>
          <w:iCs/>
          <w:sz w:val="22"/>
          <w:szCs w:val="22"/>
        </w:rPr>
      </w:pPr>
      <w:r>
        <w:rPr>
          <w:rFonts w:ascii="Arial" w:hAnsi="Arial" w:cs="Arial"/>
          <w:b/>
          <w:iCs/>
          <w:sz w:val="22"/>
          <w:szCs w:val="22"/>
        </w:rPr>
        <w:t>9.2. Zhotovitel je povinen bez ohledu na rozsah odpovědnosti objednatele uzavřít pojistnou smlouvu zahrnující pojištění odpovědnosti zhotovitele za veškeré škody způsobené při činnosti zhotovitele na jakékoli majetku objednatele, nebo majetku třetích osob, nebo škody na zdraví zaměstnanců objednatele i třetích osob anebo za škodu způsobenou na životním prostředí, a to nej</w:t>
      </w:r>
      <w:r w:rsidR="001665F8">
        <w:rPr>
          <w:rFonts w:ascii="Arial" w:hAnsi="Arial" w:cs="Arial"/>
          <w:b/>
          <w:iCs/>
          <w:sz w:val="22"/>
          <w:szCs w:val="22"/>
        </w:rPr>
        <w:t>méně ve výši pojistného krytí 5</w:t>
      </w:r>
      <w:r>
        <w:rPr>
          <w:rFonts w:ascii="Arial" w:hAnsi="Arial" w:cs="Arial"/>
          <w:b/>
          <w:iCs/>
          <w:sz w:val="22"/>
          <w:szCs w:val="22"/>
        </w:rPr>
        <w:t xml:space="preserve"> mil. Kč. </w:t>
      </w:r>
    </w:p>
    <w:p w:rsidR="003F5013" w:rsidRDefault="003F5013" w:rsidP="003F5013">
      <w:pPr>
        <w:jc w:val="both"/>
        <w:rPr>
          <w:rFonts w:ascii="Arial" w:hAnsi="Arial" w:cs="Arial"/>
          <w:iCs/>
          <w:sz w:val="22"/>
          <w:szCs w:val="22"/>
          <w:highlight w:val="yellow"/>
        </w:rPr>
      </w:pPr>
    </w:p>
    <w:p w:rsidR="003F5013" w:rsidRDefault="003F5013" w:rsidP="003F5013">
      <w:pPr>
        <w:jc w:val="both"/>
        <w:rPr>
          <w:rFonts w:ascii="Arial" w:hAnsi="Arial" w:cs="Arial"/>
          <w:iCs/>
          <w:sz w:val="22"/>
          <w:szCs w:val="22"/>
          <w:highlight w:val="yellow"/>
        </w:rPr>
      </w:pPr>
    </w:p>
    <w:p w:rsidR="003F5013" w:rsidRDefault="003F5013" w:rsidP="003F5013">
      <w:pPr>
        <w:shd w:val="clear" w:color="auto" w:fill="BFBFBF"/>
        <w:tabs>
          <w:tab w:val="right" w:pos="8222"/>
        </w:tabs>
        <w:jc w:val="both"/>
        <w:rPr>
          <w:rFonts w:ascii="Arial" w:hAnsi="Arial" w:cs="Arial"/>
          <w:b/>
          <w:caps/>
          <w:sz w:val="22"/>
          <w:szCs w:val="22"/>
        </w:rPr>
      </w:pPr>
      <w:r>
        <w:rPr>
          <w:rFonts w:ascii="Arial" w:hAnsi="Arial" w:cs="Arial"/>
          <w:b/>
          <w:caps/>
          <w:sz w:val="22"/>
          <w:szCs w:val="22"/>
        </w:rPr>
        <w:t>SMLUVNÍ POKUTY</w:t>
      </w:r>
      <w:r>
        <w:rPr>
          <w:rFonts w:ascii="Arial" w:hAnsi="Arial" w:cs="Arial"/>
          <w:b/>
          <w:caps/>
          <w:sz w:val="22"/>
          <w:szCs w:val="22"/>
        </w:rPr>
        <w:tab/>
        <w:t>článek X</w:t>
      </w:r>
    </w:p>
    <w:p w:rsidR="003F5013" w:rsidRDefault="003F5013" w:rsidP="003F5013">
      <w:pPr>
        <w:widowControl w:val="0"/>
        <w:spacing w:before="120"/>
        <w:jc w:val="both"/>
        <w:rPr>
          <w:rFonts w:ascii="Arial" w:hAnsi="Arial" w:cs="Arial"/>
          <w:sz w:val="22"/>
          <w:szCs w:val="22"/>
        </w:rPr>
      </w:pPr>
      <w:r>
        <w:rPr>
          <w:rFonts w:ascii="Arial" w:hAnsi="Arial" w:cs="Arial"/>
          <w:sz w:val="22"/>
          <w:szCs w:val="22"/>
        </w:rPr>
        <w:t xml:space="preserve">10.1. V případě, že je zhotovitel v prodlení se splněním termínu předání díla dle odst. </w:t>
      </w:r>
      <w:proofErr w:type="gramStart"/>
      <w:r>
        <w:rPr>
          <w:rFonts w:ascii="Arial" w:hAnsi="Arial" w:cs="Arial"/>
          <w:sz w:val="22"/>
          <w:szCs w:val="22"/>
        </w:rPr>
        <w:t>3.2. této</w:t>
      </w:r>
      <w:proofErr w:type="gramEnd"/>
      <w:r>
        <w:rPr>
          <w:rFonts w:ascii="Arial" w:hAnsi="Arial" w:cs="Arial"/>
          <w:sz w:val="22"/>
          <w:szCs w:val="22"/>
        </w:rPr>
        <w:t xml:space="preserve"> smlouvy ve smluveném rozsahu, zavazuje se zaplatit objednateli dle jeho vyúčtování smluvní pokutu ve výši </w:t>
      </w:r>
      <w:r>
        <w:rPr>
          <w:rFonts w:ascii="Arial" w:hAnsi="Arial" w:cs="Arial"/>
          <w:b/>
          <w:sz w:val="22"/>
          <w:szCs w:val="22"/>
        </w:rPr>
        <w:t>5.000,- Kč</w:t>
      </w:r>
      <w:r>
        <w:rPr>
          <w:rFonts w:ascii="Arial" w:hAnsi="Arial" w:cs="Arial"/>
          <w:sz w:val="22"/>
          <w:szCs w:val="22"/>
        </w:rPr>
        <w:t xml:space="preserve">  za každý den prodlení. </w:t>
      </w:r>
    </w:p>
    <w:p w:rsidR="003F5013" w:rsidRDefault="003F5013" w:rsidP="003F5013">
      <w:pPr>
        <w:widowControl w:val="0"/>
        <w:spacing w:before="120"/>
        <w:jc w:val="both"/>
        <w:rPr>
          <w:rFonts w:ascii="Arial" w:hAnsi="Arial" w:cs="Arial"/>
          <w:sz w:val="22"/>
          <w:szCs w:val="22"/>
        </w:rPr>
      </w:pPr>
      <w:r>
        <w:rPr>
          <w:rFonts w:ascii="Arial" w:hAnsi="Arial" w:cs="Arial"/>
          <w:sz w:val="22"/>
          <w:szCs w:val="22"/>
        </w:rPr>
        <w:t xml:space="preserve">10.2. V případě prodlení zhotovitele s dohodnutým termínem na odstranění vad nebo nedodělků z předávacího protokolu se sjednává smluvní pokuta ve výši </w:t>
      </w:r>
      <w:r>
        <w:rPr>
          <w:rFonts w:ascii="Arial" w:hAnsi="Arial" w:cs="Arial"/>
          <w:b/>
          <w:sz w:val="22"/>
          <w:szCs w:val="22"/>
        </w:rPr>
        <w:t>1.000,- Kč</w:t>
      </w:r>
      <w:r>
        <w:rPr>
          <w:rFonts w:ascii="Arial" w:hAnsi="Arial" w:cs="Arial"/>
          <w:sz w:val="22"/>
          <w:szCs w:val="22"/>
        </w:rPr>
        <w:t xml:space="preserve"> za každou vadu a započatý den prodlení s odstraněním vad bez omezení její celkové výše. </w:t>
      </w:r>
    </w:p>
    <w:p w:rsidR="003F5013" w:rsidRDefault="003F5013" w:rsidP="003F5013">
      <w:pPr>
        <w:widowControl w:val="0"/>
        <w:spacing w:before="120"/>
        <w:jc w:val="both"/>
        <w:rPr>
          <w:rFonts w:ascii="Arial" w:hAnsi="Arial" w:cs="Arial"/>
          <w:sz w:val="22"/>
          <w:szCs w:val="22"/>
        </w:rPr>
      </w:pPr>
      <w:r>
        <w:rPr>
          <w:rFonts w:ascii="Arial" w:hAnsi="Arial" w:cs="Arial"/>
          <w:sz w:val="22"/>
          <w:szCs w:val="22"/>
        </w:rPr>
        <w:t xml:space="preserve">10.3. V případě, že zhotovitel neodstraní vady ve lhůtách sjednaných dle </w:t>
      </w:r>
      <w:proofErr w:type="spellStart"/>
      <w:proofErr w:type="gramStart"/>
      <w:r>
        <w:rPr>
          <w:rFonts w:ascii="Arial" w:hAnsi="Arial" w:cs="Arial"/>
          <w:sz w:val="22"/>
          <w:szCs w:val="22"/>
        </w:rPr>
        <w:t>čl.VIII</w:t>
      </w:r>
      <w:proofErr w:type="spellEnd"/>
      <w:proofErr w:type="gramEnd"/>
      <w:r>
        <w:rPr>
          <w:rFonts w:ascii="Arial" w:hAnsi="Arial" w:cs="Arial"/>
          <w:sz w:val="22"/>
          <w:szCs w:val="22"/>
        </w:rPr>
        <w:t>. bodu 8.4. této smlouvy, je povinen objednateli uhradit smluvní pokutu 1.000,- Kč za každý případ a den prodlení.</w:t>
      </w:r>
    </w:p>
    <w:p w:rsidR="003F5013" w:rsidRDefault="003F5013" w:rsidP="003F5013">
      <w:pPr>
        <w:widowControl w:val="0"/>
        <w:spacing w:before="120"/>
        <w:jc w:val="both"/>
        <w:rPr>
          <w:rFonts w:ascii="Arial" w:hAnsi="Arial" w:cs="Arial"/>
          <w:sz w:val="22"/>
          <w:szCs w:val="22"/>
        </w:rPr>
      </w:pPr>
      <w:r>
        <w:rPr>
          <w:rFonts w:ascii="Arial" w:hAnsi="Arial" w:cs="Arial"/>
          <w:sz w:val="22"/>
          <w:szCs w:val="22"/>
        </w:rPr>
        <w:t xml:space="preserve">10.4. Zaplacením smluvních pokut nejsou dotčeny nároky smluvních stran na náhradu škody. </w:t>
      </w:r>
    </w:p>
    <w:p w:rsidR="003F5013" w:rsidRDefault="003F5013" w:rsidP="003F5013">
      <w:pPr>
        <w:widowControl w:val="0"/>
        <w:spacing w:before="120"/>
        <w:jc w:val="both"/>
        <w:rPr>
          <w:rFonts w:ascii="Arial" w:hAnsi="Arial" w:cs="Arial"/>
          <w:sz w:val="22"/>
          <w:szCs w:val="22"/>
        </w:rPr>
      </w:pPr>
      <w:r>
        <w:rPr>
          <w:rFonts w:ascii="Arial" w:hAnsi="Arial" w:cs="Arial"/>
          <w:sz w:val="22"/>
          <w:szCs w:val="22"/>
        </w:rPr>
        <w:t xml:space="preserve">10.5. V případě zpoždění objednatele s úhradou daňového dokladu má zhotovitel právo požadovat smluvní úrok z prodlení ve výši 0,02% z fakturované částky za každý den prodlení. </w:t>
      </w:r>
    </w:p>
    <w:p w:rsidR="003F5013" w:rsidRDefault="003F5013" w:rsidP="003F5013">
      <w:pPr>
        <w:widowControl w:val="0"/>
        <w:spacing w:before="120"/>
        <w:jc w:val="both"/>
        <w:rPr>
          <w:rFonts w:ascii="Arial" w:hAnsi="Arial" w:cs="Arial"/>
          <w:sz w:val="22"/>
          <w:szCs w:val="22"/>
        </w:rPr>
      </w:pPr>
      <w:r>
        <w:rPr>
          <w:rFonts w:ascii="Arial" w:hAnsi="Arial" w:cs="Arial"/>
          <w:sz w:val="22"/>
          <w:szCs w:val="22"/>
        </w:rPr>
        <w:t xml:space="preserve">10.6. Objednatel si vyhrazuje právo na úhradu smluvní pokuty formou zápočtu ke kterékoliv splatné pohledávce zhotovitele vůči objednateli. </w:t>
      </w:r>
    </w:p>
    <w:p w:rsidR="003F5013" w:rsidRDefault="003F5013" w:rsidP="003F5013">
      <w:pPr>
        <w:widowControl w:val="0"/>
        <w:spacing w:before="120"/>
        <w:jc w:val="both"/>
        <w:rPr>
          <w:rFonts w:ascii="Arial" w:hAnsi="Arial" w:cs="Arial"/>
          <w:sz w:val="22"/>
          <w:szCs w:val="22"/>
        </w:rPr>
      </w:pPr>
      <w:r>
        <w:rPr>
          <w:rFonts w:ascii="Arial" w:hAnsi="Arial" w:cs="Arial"/>
          <w:sz w:val="22"/>
          <w:szCs w:val="22"/>
        </w:rPr>
        <w:t xml:space="preserve">10.7. Smluvní pokuty jsou splatné ve lhůtě </w:t>
      </w:r>
      <w:proofErr w:type="gramStart"/>
      <w:r>
        <w:rPr>
          <w:rFonts w:ascii="Arial" w:hAnsi="Arial" w:cs="Arial"/>
          <w:sz w:val="22"/>
          <w:szCs w:val="22"/>
        </w:rPr>
        <w:t>14-ti</w:t>
      </w:r>
      <w:proofErr w:type="gramEnd"/>
      <w:r>
        <w:rPr>
          <w:rFonts w:ascii="Arial" w:hAnsi="Arial" w:cs="Arial"/>
          <w:sz w:val="22"/>
          <w:szCs w:val="22"/>
        </w:rPr>
        <w:t xml:space="preserve"> dnů po obdržení vyúčtování smluvní pokuty. Objednatel je oprávněn, zejména v případě, kdy zhotovitel ve stanovené lhůtě neuhradí smluvní pokutu, započíst pohledávku na zaplacení smluvní pokuty proti pohledávkám zhotovitele vůči objednateli. </w:t>
      </w:r>
    </w:p>
    <w:p w:rsidR="003F5013" w:rsidRDefault="003F5013" w:rsidP="003F5013">
      <w:pPr>
        <w:shd w:val="clear" w:color="auto" w:fill="BFBFBF"/>
        <w:tabs>
          <w:tab w:val="right" w:pos="8222"/>
        </w:tabs>
        <w:jc w:val="both"/>
        <w:rPr>
          <w:rFonts w:ascii="Arial" w:hAnsi="Arial" w:cs="Arial"/>
          <w:b/>
          <w:sz w:val="22"/>
          <w:szCs w:val="22"/>
        </w:rPr>
      </w:pPr>
      <w:r>
        <w:rPr>
          <w:rFonts w:ascii="Arial" w:hAnsi="Arial" w:cs="Arial"/>
          <w:b/>
          <w:caps/>
          <w:sz w:val="22"/>
          <w:szCs w:val="22"/>
        </w:rPr>
        <w:t>vlastnictví k dílu</w:t>
      </w:r>
      <w:r>
        <w:rPr>
          <w:rFonts w:ascii="Arial" w:hAnsi="Arial" w:cs="Arial"/>
          <w:b/>
          <w:sz w:val="22"/>
          <w:szCs w:val="22"/>
        </w:rPr>
        <w:tab/>
        <w:t xml:space="preserve">         článek XI</w:t>
      </w:r>
    </w:p>
    <w:p w:rsidR="003F5013" w:rsidRDefault="003F5013" w:rsidP="003F5013">
      <w:pPr>
        <w:widowControl w:val="0"/>
        <w:spacing w:before="120"/>
        <w:jc w:val="both"/>
        <w:rPr>
          <w:rFonts w:ascii="Arial" w:hAnsi="Arial" w:cs="Arial"/>
          <w:sz w:val="22"/>
          <w:szCs w:val="22"/>
        </w:rPr>
      </w:pPr>
      <w:r>
        <w:rPr>
          <w:rFonts w:ascii="Arial" w:hAnsi="Arial" w:cs="Arial"/>
          <w:sz w:val="22"/>
          <w:szCs w:val="22"/>
        </w:rPr>
        <w:t>11.1</w:t>
      </w:r>
      <w:r>
        <w:t xml:space="preserve">. </w:t>
      </w:r>
      <w:r>
        <w:rPr>
          <w:rFonts w:ascii="Arial" w:hAnsi="Arial" w:cs="Arial"/>
          <w:sz w:val="22"/>
          <w:szCs w:val="22"/>
        </w:rPr>
        <w:t>Veškerá práva za dílo přecházejí od zhotovitele na objednatele po předání a převzetí díla.</w:t>
      </w:r>
    </w:p>
    <w:p w:rsidR="003F5013" w:rsidRDefault="003F5013" w:rsidP="003F5013">
      <w:pPr>
        <w:widowControl w:val="0"/>
        <w:spacing w:before="120"/>
        <w:jc w:val="both"/>
        <w:rPr>
          <w:rFonts w:ascii="Arial" w:hAnsi="Arial" w:cs="Arial"/>
          <w:sz w:val="22"/>
          <w:szCs w:val="22"/>
        </w:rPr>
      </w:pPr>
      <w:r>
        <w:rPr>
          <w:rFonts w:ascii="Arial" w:hAnsi="Arial" w:cs="Arial"/>
          <w:sz w:val="22"/>
          <w:szCs w:val="22"/>
        </w:rPr>
        <w:t xml:space="preserve">11.2. Dnem předání </w:t>
      </w:r>
      <w:r w:rsidR="00341408">
        <w:rPr>
          <w:rFonts w:ascii="Arial" w:hAnsi="Arial" w:cs="Arial"/>
          <w:sz w:val="22"/>
          <w:szCs w:val="22"/>
        </w:rPr>
        <w:t>díla přechází na objednatele zod</w:t>
      </w:r>
      <w:r>
        <w:rPr>
          <w:rFonts w:ascii="Arial" w:hAnsi="Arial" w:cs="Arial"/>
          <w:sz w:val="22"/>
          <w:szCs w:val="22"/>
        </w:rPr>
        <w:t xml:space="preserve">povědnost za poškození či zcizení předmětu díla třetí osobou. </w:t>
      </w:r>
    </w:p>
    <w:p w:rsidR="003F5013" w:rsidRDefault="003F5013" w:rsidP="003F5013">
      <w:pPr>
        <w:widowControl w:val="0"/>
        <w:spacing w:before="120"/>
        <w:jc w:val="both"/>
        <w:rPr>
          <w:rFonts w:ascii="Arial" w:hAnsi="Arial" w:cs="Arial"/>
          <w:sz w:val="22"/>
          <w:szCs w:val="22"/>
        </w:rPr>
      </w:pPr>
      <w:r>
        <w:rPr>
          <w:rFonts w:ascii="Arial" w:hAnsi="Arial" w:cs="Arial"/>
          <w:sz w:val="22"/>
          <w:szCs w:val="22"/>
        </w:rPr>
        <w:t xml:space="preserve">11.3. Veškerý materiál dodaný zhotovitelem je až do zaplacení díla, tj. do doby připsání příslušné částky od objednatele na účet zhotovitele majetkem zhotovitele a nevztahují se na něj žádná jiná práva. </w:t>
      </w:r>
    </w:p>
    <w:p w:rsidR="003F5013" w:rsidRDefault="003F5013" w:rsidP="003F5013">
      <w:pPr>
        <w:widowControl w:val="0"/>
        <w:spacing w:before="120"/>
        <w:jc w:val="both"/>
        <w:rPr>
          <w:rFonts w:ascii="Arial" w:hAnsi="Arial" w:cs="Arial"/>
          <w:sz w:val="22"/>
          <w:szCs w:val="22"/>
        </w:rPr>
      </w:pPr>
    </w:p>
    <w:p w:rsidR="003F5013" w:rsidRDefault="003F5013" w:rsidP="003F5013">
      <w:pPr>
        <w:shd w:val="clear" w:color="auto" w:fill="BFBFBF"/>
        <w:tabs>
          <w:tab w:val="right" w:pos="8222"/>
        </w:tabs>
        <w:jc w:val="both"/>
        <w:rPr>
          <w:rFonts w:ascii="Arial" w:hAnsi="Arial" w:cs="Arial"/>
          <w:b/>
          <w:sz w:val="22"/>
          <w:szCs w:val="22"/>
        </w:rPr>
      </w:pPr>
      <w:r>
        <w:rPr>
          <w:rFonts w:ascii="Arial" w:hAnsi="Arial" w:cs="Arial"/>
          <w:b/>
          <w:caps/>
          <w:sz w:val="22"/>
          <w:szCs w:val="22"/>
        </w:rPr>
        <w:t xml:space="preserve">vyšší moc </w:t>
      </w:r>
      <w:r>
        <w:rPr>
          <w:rFonts w:ascii="Arial" w:hAnsi="Arial" w:cs="Arial"/>
          <w:b/>
          <w:sz w:val="22"/>
          <w:szCs w:val="22"/>
        </w:rPr>
        <w:tab/>
        <w:t xml:space="preserve">         článek XII</w:t>
      </w:r>
    </w:p>
    <w:p w:rsidR="003F5013" w:rsidRDefault="003F5013" w:rsidP="003F5013">
      <w:pPr>
        <w:widowControl w:val="0"/>
        <w:spacing w:before="120"/>
        <w:jc w:val="both"/>
        <w:rPr>
          <w:rFonts w:ascii="Arial" w:hAnsi="Arial" w:cs="Arial"/>
          <w:sz w:val="22"/>
          <w:szCs w:val="22"/>
        </w:rPr>
      </w:pPr>
      <w:r>
        <w:rPr>
          <w:rFonts w:ascii="Arial" w:hAnsi="Arial" w:cs="Arial"/>
          <w:sz w:val="22"/>
          <w:szCs w:val="22"/>
        </w:rPr>
        <w:t xml:space="preserve">12.1. Smluvní strany se osvobozují od odpovědnosti za částečné nebo úplné neplnění smluvních závazků, jestliže se tak stalo v důsledku vyšší moci. Za vyšší moc se pokládají okolnosti, které vznikly po uzavření této smlouvy v důsledku stranami nepředvídatelných a neodvratitelných událostí mimořádné povahy a mající bezprostřední vliv na plnění díla. </w:t>
      </w:r>
    </w:p>
    <w:p w:rsidR="003F5013" w:rsidRDefault="003F5013" w:rsidP="003F5013">
      <w:pPr>
        <w:widowControl w:val="0"/>
        <w:spacing w:before="120"/>
        <w:jc w:val="both"/>
        <w:rPr>
          <w:rFonts w:ascii="Arial" w:hAnsi="Arial" w:cs="Arial"/>
          <w:sz w:val="22"/>
          <w:szCs w:val="22"/>
        </w:rPr>
      </w:pPr>
      <w:r>
        <w:rPr>
          <w:rFonts w:ascii="Arial" w:hAnsi="Arial" w:cs="Arial"/>
          <w:sz w:val="22"/>
          <w:szCs w:val="22"/>
        </w:rPr>
        <w:t>12.2. V případě vyšší moci se prodlužuje lhůta ke splnění smluvních závazků podle dohody.</w:t>
      </w:r>
    </w:p>
    <w:p w:rsidR="003F5013" w:rsidRDefault="003F5013" w:rsidP="003F5013">
      <w:pPr>
        <w:widowControl w:val="0"/>
        <w:spacing w:before="120"/>
        <w:jc w:val="both"/>
        <w:rPr>
          <w:rFonts w:ascii="Arial" w:hAnsi="Arial" w:cs="Arial"/>
          <w:sz w:val="22"/>
          <w:szCs w:val="22"/>
        </w:rPr>
      </w:pPr>
    </w:p>
    <w:p w:rsidR="003F5013" w:rsidRDefault="003F5013" w:rsidP="003F5013">
      <w:pPr>
        <w:jc w:val="both"/>
        <w:rPr>
          <w:rFonts w:ascii="Arial" w:hAnsi="Arial" w:cs="Arial"/>
          <w:sz w:val="22"/>
          <w:szCs w:val="22"/>
          <w:highlight w:val="yellow"/>
        </w:rPr>
      </w:pPr>
    </w:p>
    <w:p w:rsidR="003F5013" w:rsidRDefault="003F5013" w:rsidP="003F5013">
      <w:pPr>
        <w:shd w:val="clear" w:color="auto" w:fill="BFBFBF"/>
        <w:tabs>
          <w:tab w:val="right" w:pos="8222"/>
        </w:tabs>
        <w:jc w:val="both"/>
        <w:rPr>
          <w:rFonts w:ascii="Arial" w:hAnsi="Arial" w:cs="Arial"/>
          <w:b/>
          <w:sz w:val="22"/>
          <w:szCs w:val="22"/>
        </w:rPr>
      </w:pPr>
      <w:r>
        <w:rPr>
          <w:rFonts w:ascii="Arial" w:hAnsi="Arial" w:cs="Arial"/>
          <w:b/>
          <w:caps/>
          <w:sz w:val="22"/>
          <w:szCs w:val="22"/>
        </w:rPr>
        <w:lastRenderedPageBreak/>
        <w:t>Závěrečná ustanovení</w:t>
      </w:r>
      <w:r>
        <w:rPr>
          <w:rFonts w:ascii="Arial" w:hAnsi="Arial" w:cs="Arial"/>
          <w:b/>
          <w:sz w:val="22"/>
          <w:szCs w:val="22"/>
        </w:rPr>
        <w:tab/>
        <w:t xml:space="preserve">         článek XIII</w:t>
      </w:r>
    </w:p>
    <w:p w:rsidR="003F5013" w:rsidRDefault="003F5013" w:rsidP="003F5013">
      <w:pPr>
        <w:pStyle w:val="Default"/>
        <w:numPr>
          <w:ilvl w:val="0"/>
          <w:numId w:val="1"/>
        </w:numPr>
        <w:spacing w:before="120" w:after="120" w:line="240" w:lineRule="atLeast"/>
        <w:ind w:left="284" w:hanging="284"/>
        <w:jc w:val="both"/>
        <w:rPr>
          <w:sz w:val="22"/>
          <w:szCs w:val="22"/>
        </w:rPr>
      </w:pPr>
      <w:r>
        <w:rPr>
          <w:bCs/>
          <w:sz w:val="22"/>
          <w:szCs w:val="22"/>
        </w:rPr>
        <w:t xml:space="preserve">Zhotovitel souhlasí se zveřejněním textu smlouvy na internetových stránkách zadavatele ve formátu, který neumožní zásah do textu smlouvy třetí osobou. </w:t>
      </w:r>
    </w:p>
    <w:p w:rsidR="003F5013" w:rsidRDefault="003F5013" w:rsidP="003F5013">
      <w:pPr>
        <w:pStyle w:val="Default"/>
        <w:numPr>
          <w:ilvl w:val="0"/>
          <w:numId w:val="1"/>
        </w:numPr>
        <w:spacing w:before="120" w:after="120" w:line="240" w:lineRule="atLeast"/>
        <w:ind w:left="284" w:hanging="284"/>
        <w:jc w:val="both"/>
        <w:rPr>
          <w:sz w:val="22"/>
          <w:szCs w:val="22"/>
        </w:rPr>
      </w:pPr>
      <w:r>
        <w:rPr>
          <w:bCs/>
          <w:sz w:val="22"/>
          <w:szCs w:val="22"/>
        </w:rPr>
        <w:t>S</w:t>
      </w:r>
      <w:r>
        <w:rPr>
          <w:sz w:val="22"/>
          <w:szCs w:val="22"/>
        </w:rPr>
        <w:t>mlouva nabývá platnosti a účinnosti dnem jejího podpisu oběma smluvními stranami.</w:t>
      </w:r>
    </w:p>
    <w:p w:rsidR="003F5013" w:rsidRDefault="003F5013" w:rsidP="003F5013">
      <w:pPr>
        <w:numPr>
          <w:ilvl w:val="0"/>
          <w:numId w:val="1"/>
        </w:numPr>
        <w:spacing w:before="120"/>
        <w:jc w:val="both"/>
        <w:rPr>
          <w:rFonts w:ascii="Arial" w:hAnsi="Arial" w:cs="Arial"/>
          <w:sz w:val="22"/>
          <w:szCs w:val="22"/>
        </w:rPr>
      </w:pPr>
      <w:r>
        <w:rPr>
          <w:rFonts w:ascii="Arial" w:hAnsi="Arial" w:cs="Arial"/>
          <w:sz w:val="22"/>
          <w:szCs w:val="22"/>
        </w:rPr>
        <w:t>Smlouva je vyhotovena ve čtyřech stejnopisech s platností originálu, z nichž objednatel obdrží tři stejnopisy a zhotovitel jeden.</w:t>
      </w:r>
    </w:p>
    <w:p w:rsidR="003F5013" w:rsidRDefault="003F5013" w:rsidP="003F5013">
      <w:pPr>
        <w:numPr>
          <w:ilvl w:val="0"/>
          <w:numId w:val="1"/>
        </w:numPr>
        <w:spacing w:before="120"/>
        <w:jc w:val="both"/>
        <w:rPr>
          <w:rFonts w:ascii="Arial" w:hAnsi="Arial" w:cs="Arial"/>
          <w:sz w:val="22"/>
          <w:szCs w:val="22"/>
        </w:rPr>
      </w:pPr>
      <w:r>
        <w:rPr>
          <w:rFonts w:ascii="Arial" w:hAnsi="Arial" w:cs="Arial"/>
          <w:sz w:val="22"/>
          <w:szCs w:val="22"/>
        </w:rPr>
        <w:t xml:space="preserve">Pokud není stanoveno jinak, řídí se tato smlouva ustanoveními občanského zákona č. 89/2012 </w:t>
      </w:r>
      <w:proofErr w:type="gramStart"/>
      <w:r>
        <w:rPr>
          <w:rFonts w:ascii="Arial" w:hAnsi="Arial" w:cs="Arial"/>
          <w:sz w:val="22"/>
          <w:szCs w:val="22"/>
        </w:rPr>
        <w:t>Sb..</w:t>
      </w:r>
      <w:proofErr w:type="gramEnd"/>
    </w:p>
    <w:p w:rsidR="003F5013" w:rsidRDefault="003F5013" w:rsidP="003F5013">
      <w:pPr>
        <w:numPr>
          <w:ilvl w:val="0"/>
          <w:numId w:val="1"/>
        </w:numPr>
        <w:spacing w:before="120"/>
        <w:jc w:val="both"/>
        <w:rPr>
          <w:rFonts w:ascii="Arial" w:hAnsi="Arial" w:cs="Arial"/>
          <w:sz w:val="22"/>
          <w:szCs w:val="22"/>
        </w:rPr>
      </w:pPr>
      <w:r>
        <w:rPr>
          <w:rFonts w:ascii="Arial" w:hAnsi="Arial" w:cs="Arial"/>
          <w:sz w:val="22"/>
          <w:szCs w:val="22"/>
        </w:rPr>
        <w:t>Tuto smlouvu lze měnit jen vzájemnou dohodou smluvních stran, a to pouze formou písemných vzestupně číslovaných dodatků podepsaných oběma smluvními stranami.</w:t>
      </w:r>
    </w:p>
    <w:p w:rsidR="003F5013" w:rsidRDefault="003F5013" w:rsidP="003F5013">
      <w:pPr>
        <w:numPr>
          <w:ilvl w:val="0"/>
          <w:numId w:val="1"/>
        </w:numPr>
        <w:spacing w:before="120"/>
        <w:jc w:val="both"/>
        <w:rPr>
          <w:rFonts w:ascii="Arial" w:hAnsi="Arial" w:cs="Arial"/>
          <w:sz w:val="22"/>
          <w:szCs w:val="22"/>
        </w:rPr>
      </w:pPr>
      <w:r>
        <w:rPr>
          <w:rFonts w:ascii="Arial" w:hAnsi="Arial" w:cs="Arial"/>
          <w:sz w:val="22"/>
          <w:szCs w:val="22"/>
        </w:rPr>
        <w:t>Odstoupení od smlouvy se nedotýká nároku na smluvní pokutu a nároku objednatele na náhradu škody.</w:t>
      </w:r>
    </w:p>
    <w:p w:rsidR="003F5013" w:rsidRDefault="003F5013" w:rsidP="003F5013">
      <w:pPr>
        <w:jc w:val="both"/>
        <w:rPr>
          <w:rFonts w:ascii="Arial" w:hAnsi="Arial" w:cs="Arial"/>
          <w:sz w:val="22"/>
          <w:szCs w:val="22"/>
          <w:highlight w:val="yellow"/>
        </w:rPr>
      </w:pPr>
    </w:p>
    <w:p w:rsidR="00B933B4" w:rsidRDefault="00B933B4" w:rsidP="003F5013">
      <w:pPr>
        <w:jc w:val="both"/>
        <w:rPr>
          <w:rFonts w:ascii="Arial" w:hAnsi="Arial" w:cs="Arial"/>
          <w:sz w:val="22"/>
          <w:szCs w:val="22"/>
          <w:highlight w:val="yellow"/>
        </w:rPr>
      </w:pPr>
    </w:p>
    <w:p w:rsidR="00B933B4" w:rsidRDefault="00B933B4" w:rsidP="003F5013">
      <w:pPr>
        <w:jc w:val="both"/>
        <w:rPr>
          <w:rFonts w:ascii="Arial" w:hAnsi="Arial" w:cs="Arial"/>
          <w:sz w:val="22"/>
          <w:szCs w:val="22"/>
          <w:highlight w:val="yellow"/>
        </w:rPr>
      </w:pPr>
    </w:p>
    <w:p w:rsidR="003F5013" w:rsidRDefault="003F5013" w:rsidP="003F5013">
      <w:pPr>
        <w:tabs>
          <w:tab w:val="left" w:pos="1985"/>
        </w:tabs>
        <w:rPr>
          <w:rFonts w:ascii="Arial" w:hAnsi="Arial" w:cs="Arial"/>
          <w:sz w:val="22"/>
          <w:szCs w:val="22"/>
        </w:rPr>
      </w:pPr>
      <w:r>
        <w:rPr>
          <w:rFonts w:ascii="Arial" w:hAnsi="Arial" w:cs="Arial"/>
          <w:sz w:val="22"/>
          <w:szCs w:val="22"/>
        </w:rPr>
        <w:t>V Turnově dne ……………</w:t>
      </w:r>
      <w:proofErr w:type="gramStart"/>
      <w:r>
        <w:rPr>
          <w:rFonts w:ascii="Arial" w:hAnsi="Arial" w:cs="Arial"/>
          <w:sz w:val="22"/>
          <w:szCs w:val="22"/>
        </w:rPr>
        <w:t>…..</w:t>
      </w:r>
      <w:r>
        <w:rPr>
          <w:rFonts w:ascii="Arial" w:hAnsi="Arial" w:cs="Arial"/>
          <w:color w:val="FF0000"/>
          <w:sz w:val="22"/>
          <w:szCs w:val="22"/>
        </w:rPr>
        <w:tab/>
        <w:t xml:space="preserve">        </w:t>
      </w:r>
      <w:r>
        <w:rPr>
          <w:rFonts w:ascii="Arial" w:hAnsi="Arial" w:cs="Arial"/>
          <w:color w:val="FF0000"/>
          <w:sz w:val="22"/>
          <w:szCs w:val="22"/>
        </w:rPr>
        <w:tab/>
      </w:r>
      <w:r>
        <w:rPr>
          <w:rFonts w:ascii="Arial" w:hAnsi="Arial" w:cs="Arial"/>
          <w:sz w:val="22"/>
          <w:szCs w:val="22"/>
        </w:rPr>
        <w:t xml:space="preserve"> V …</w:t>
      </w:r>
      <w:proofErr w:type="gramEnd"/>
      <w:r>
        <w:rPr>
          <w:rFonts w:ascii="Arial" w:hAnsi="Arial" w:cs="Arial"/>
          <w:sz w:val="22"/>
          <w:szCs w:val="22"/>
        </w:rPr>
        <w:t>……………….  dne ………………..</w:t>
      </w:r>
    </w:p>
    <w:p w:rsidR="00B933B4" w:rsidRDefault="00B933B4" w:rsidP="003F5013">
      <w:pPr>
        <w:tabs>
          <w:tab w:val="left" w:pos="1985"/>
        </w:tabs>
        <w:rPr>
          <w:rFonts w:ascii="Arial" w:hAnsi="Arial" w:cs="Arial"/>
          <w:sz w:val="22"/>
          <w:szCs w:val="22"/>
        </w:rPr>
      </w:pPr>
    </w:p>
    <w:p w:rsidR="00B933B4" w:rsidRDefault="00B933B4" w:rsidP="003F5013">
      <w:pPr>
        <w:tabs>
          <w:tab w:val="left" w:pos="1985"/>
        </w:tabs>
        <w:rPr>
          <w:rFonts w:ascii="Arial" w:hAnsi="Arial" w:cs="Arial"/>
          <w:sz w:val="22"/>
          <w:szCs w:val="22"/>
        </w:rPr>
      </w:pPr>
    </w:p>
    <w:p w:rsidR="003F5013" w:rsidRDefault="003F5013" w:rsidP="003F5013">
      <w:pPr>
        <w:tabs>
          <w:tab w:val="left" w:pos="1985"/>
        </w:tabs>
        <w:rPr>
          <w:rFonts w:ascii="Arial" w:hAnsi="Arial" w:cs="Arial"/>
          <w:sz w:val="22"/>
          <w:szCs w:val="22"/>
        </w:rPr>
      </w:pPr>
      <w:bookmarkStart w:id="0" w:name="_GoBack"/>
      <w:bookmarkEnd w:id="0"/>
      <w:r>
        <w:rPr>
          <w:rFonts w:ascii="Arial" w:hAnsi="Arial" w:cs="Arial"/>
          <w:sz w:val="22"/>
          <w:szCs w:val="22"/>
        </w:rPr>
        <w:tab/>
      </w:r>
    </w:p>
    <w:p w:rsidR="003F5013" w:rsidRDefault="003F5013" w:rsidP="003F5013">
      <w:pPr>
        <w:tabs>
          <w:tab w:val="left" w:pos="5103"/>
        </w:tabs>
        <w:rPr>
          <w:rFonts w:ascii="Arial" w:hAnsi="Arial" w:cs="Arial"/>
          <w:sz w:val="22"/>
          <w:szCs w:val="22"/>
        </w:rPr>
      </w:pPr>
      <w:r>
        <w:rPr>
          <w:rFonts w:ascii="Arial" w:hAnsi="Arial" w:cs="Arial"/>
          <w:sz w:val="22"/>
          <w:szCs w:val="22"/>
        </w:rPr>
        <w:t>Za zhotovitele:</w:t>
      </w:r>
      <w:r>
        <w:rPr>
          <w:rFonts w:ascii="Arial" w:hAnsi="Arial" w:cs="Arial"/>
          <w:sz w:val="22"/>
          <w:szCs w:val="22"/>
        </w:rPr>
        <w:tab/>
        <w:t>Za objednatele:</w:t>
      </w:r>
    </w:p>
    <w:p w:rsidR="003F5013" w:rsidRDefault="003F5013" w:rsidP="003F5013">
      <w:pPr>
        <w:tabs>
          <w:tab w:val="left" w:leader="dot" w:pos="2835"/>
          <w:tab w:val="left" w:pos="5103"/>
          <w:tab w:val="left" w:leader="dot" w:pos="7938"/>
        </w:tabs>
        <w:rPr>
          <w:rFonts w:ascii="Arial" w:hAnsi="Arial" w:cs="Arial"/>
          <w:sz w:val="22"/>
          <w:szCs w:val="22"/>
        </w:rPr>
      </w:pPr>
    </w:p>
    <w:tbl>
      <w:tblPr>
        <w:tblW w:w="0" w:type="auto"/>
        <w:tblLayout w:type="fixed"/>
        <w:tblCellMar>
          <w:left w:w="70" w:type="dxa"/>
          <w:right w:w="70" w:type="dxa"/>
        </w:tblCellMar>
        <w:tblLook w:val="04A0" w:firstRow="1" w:lastRow="0" w:firstColumn="1" w:lastColumn="0" w:noHBand="0" w:noVBand="1"/>
      </w:tblPr>
      <w:tblGrid>
        <w:gridCol w:w="4525"/>
        <w:gridCol w:w="4525"/>
      </w:tblGrid>
      <w:tr w:rsidR="003F5013" w:rsidTr="003F5013">
        <w:tc>
          <w:tcPr>
            <w:tcW w:w="4525" w:type="dxa"/>
          </w:tcPr>
          <w:p w:rsidR="003F5013" w:rsidRDefault="003F5013">
            <w:pPr>
              <w:snapToGrid w:val="0"/>
              <w:rPr>
                <w:rFonts w:ascii="Arial" w:hAnsi="Arial" w:cs="Arial"/>
                <w:b/>
                <w:sz w:val="22"/>
                <w:szCs w:val="22"/>
              </w:rPr>
            </w:pPr>
          </w:p>
        </w:tc>
        <w:tc>
          <w:tcPr>
            <w:tcW w:w="4525" w:type="dxa"/>
          </w:tcPr>
          <w:p w:rsidR="003F5013" w:rsidRDefault="003F5013">
            <w:pPr>
              <w:snapToGrid w:val="0"/>
              <w:jc w:val="center"/>
              <w:rPr>
                <w:rFonts w:ascii="Arial" w:hAnsi="Arial" w:cs="Arial"/>
                <w:sz w:val="22"/>
                <w:szCs w:val="22"/>
              </w:rPr>
            </w:pPr>
          </w:p>
        </w:tc>
      </w:tr>
    </w:tbl>
    <w:p w:rsidR="003F5013" w:rsidRDefault="003F5013" w:rsidP="003F5013"/>
    <w:p w:rsidR="003F5013" w:rsidRDefault="003F5013" w:rsidP="003F5013"/>
    <w:p w:rsidR="003F5013" w:rsidRDefault="003F5013" w:rsidP="003F5013">
      <w:r>
        <w:t>………………………………………………                              ……………………………………………</w:t>
      </w:r>
      <w:proofErr w:type="gramStart"/>
      <w:r>
        <w:t xml:space="preserve">….. </w:t>
      </w:r>
      <w:r>
        <w:rPr>
          <w:rFonts w:ascii="Arial" w:hAnsi="Arial" w:cs="Arial"/>
          <w:sz w:val="22"/>
          <w:szCs w:val="22"/>
        </w:rPr>
        <w:t>Ing.</w:t>
      </w:r>
      <w:proofErr w:type="gramEnd"/>
      <w:r>
        <w:rPr>
          <w:rFonts w:ascii="Arial" w:hAnsi="Arial" w:cs="Arial"/>
          <w:sz w:val="22"/>
          <w:szCs w:val="22"/>
        </w:rPr>
        <w:t xml:space="preserve"> Tomáš </w:t>
      </w:r>
      <w:proofErr w:type="spellStart"/>
      <w:r>
        <w:rPr>
          <w:rFonts w:ascii="Arial" w:hAnsi="Arial" w:cs="Arial"/>
          <w:sz w:val="22"/>
          <w:szCs w:val="22"/>
        </w:rPr>
        <w:t>Hocke</w:t>
      </w:r>
      <w:proofErr w:type="spellEnd"/>
      <w:r>
        <w:rPr>
          <w:rFonts w:ascii="Arial" w:hAnsi="Arial" w:cs="Arial"/>
          <w:sz w:val="22"/>
          <w:szCs w:val="22"/>
        </w:rPr>
        <w:t>, starosta města</w:t>
      </w:r>
      <w:r>
        <w:rPr>
          <w:rFonts w:ascii="Arial" w:hAnsi="Arial" w:cs="Arial"/>
          <w:sz w:val="22"/>
          <w:szCs w:val="22"/>
        </w:rPr>
        <w:tab/>
      </w:r>
    </w:p>
    <w:p w:rsidR="00057BBC" w:rsidRDefault="00057BBC"/>
    <w:sectPr w:rsidR="00057BB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D69" w:rsidRDefault="007B4D69" w:rsidP="00560D6F">
      <w:r>
        <w:separator/>
      </w:r>
    </w:p>
  </w:endnote>
  <w:endnote w:type="continuationSeparator" w:id="0">
    <w:p w:rsidR="007B4D69" w:rsidRDefault="007B4D69" w:rsidP="00560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4058228"/>
      <w:docPartObj>
        <w:docPartGallery w:val="Page Numbers (Bottom of Page)"/>
        <w:docPartUnique/>
      </w:docPartObj>
    </w:sdtPr>
    <w:sdtEndPr/>
    <w:sdtContent>
      <w:p w:rsidR="00560D6F" w:rsidRDefault="00560D6F">
        <w:pPr>
          <w:pStyle w:val="Zpat"/>
          <w:jc w:val="center"/>
        </w:pPr>
        <w:r>
          <w:fldChar w:fldCharType="begin"/>
        </w:r>
        <w:r>
          <w:instrText>PAGE   \* MERGEFORMAT</w:instrText>
        </w:r>
        <w:r>
          <w:fldChar w:fldCharType="separate"/>
        </w:r>
        <w:r w:rsidR="00B933B4">
          <w:rPr>
            <w:noProof/>
          </w:rPr>
          <w:t>6</w:t>
        </w:r>
        <w:r>
          <w:fldChar w:fldCharType="end"/>
        </w:r>
      </w:p>
    </w:sdtContent>
  </w:sdt>
  <w:p w:rsidR="00560D6F" w:rsidRDefault="00560D6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D69" w:rsidRDefault="007B4D69" w:rsidP="00560D6F">
      <w:r>
        <w:separator/>
      </w:r>
    </w:p>
  </w:footnote>
  <w:footnote w:type="continuationSeparator" w:id="0">
    <w:p w:rsidR="007B4D69" w:rsidRDefault="007B4D69" w:rsidP="00560D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singleLevel"/>
    <w:tmpl w:val="0000000D"/>
    <w:name w:val="WW8Num13"/>
    <w:lvl w:ilvl="0">
      <w:start w:val="1"/>
      <w:numFmt w:val="decimal"/>
      <w:lvlText w:val="%1."/>
      <w:lvlJc w:val="left"/>
      <w:pPr>
        <w:tabs>
          <w:tab w:val="num" w:pos="0"/>
        </w:tabs>
        <w:ind w:left="283" w:hanging="283"/>
      </w:pPr>
      <w:rPr>
        <w:rFonts w:cs="Times New Roman"/>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013"/>
    <w:rsid w:val="00057BBC"/>
    <w:rsid w:val="001665F8"/>
    <w:rsid w:val="00341408"/>
    <w:rsid w:val="003F5013"/>
    <w:rsid w:val="00560D6F"/>
    <w:rsid w:val="007B4D69"/>
    <w:rsid w:val="00B933B4"/>
    <w:rsid w:val="00D23FA1"/>
    <w:rsid w:val="00F335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7932A5-E71E-4DA5-B6D9-FA00E7780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F5013"/>
    <w:pPr>
      <w:suppressAutoHyphens/>
      <w:spacing w:after="0" w:line="240" w:lineRule="auto"/>
    </w:pPr>
    <w:rPr>
      <w:rFonts w:ascii="Times New Roman" w:eastAsia="Times New Roman" w:hAnsi="Times New Roman"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1">
    <w:name w:val="Záhlaví Char1"/>
    <w:aliases w:val="ho Char,header odd Char,first Char,heading one Char,Odd Header Char,h Char"/>
    <w:link w:val="Zhlav"/>
    <w:locked/>
    <w:rsid w:val="003F5013"/>
    <w:rPr>
      <w:lang w:eastAsia="ar-SA"/>
    </w:rPr>
  </w:style>
  <w:style w:type="paragraph" w:styleId="Zhlav">
    <w:name w:val="header"/>
    <w:aliases w:val="ho,header odd,first,heading one,Odd Header,h"/>
    <w:basedOn w:val="Normln"/>
    <w:link w:val="ZhlavChar1"/>
    <w:unhideWhenUsed/>
    <w:rsid w:val="003F5013"/>
    <w:pPr>
      <w:tabs>
        <w:tab w:val="center" w:pos="4536"/>
        <w:tab w:val="right" w:pos="9072"/>
      </w:tabs>
    </w:pPr>
    <w:rPr>
      <w:rFonts w:asciiTheme="minorHAnsi" w:eastAsiaTheme="minorHAnsi" w:hAnsiTheme="minorHAnsi" w:cstheme="minorBidi"/>
      <w:sz w:val="22"/>
      <w:szCs w:val="22"/>
    </w:rPr>
  </w:style>
  <w:style w:type="character" w:customStyle="1" w:styleId="ZhlavChar">
    <w:name w:val="Záhlaví Char"/>
    <w:basedOn w:val="Standardnpsmoodstavce"/>
    <w:uiPriority w:val="99"/>
    <w:semiHidden/>
    <w:rsid w:val="003F5013"/>
    <w:rPr>
      <w:rFonts w:ascii="Times New Roman" w:eastAsia="Times New Roman" w:hAnsi="Times New Roman" w:cs="Times New Roman"/>
      <w:sz w:val="20"/>
      <w:szCs w:val="20"/>
      <w:lang w:eastAsia="ar-SA"/>
    </w:rPr>
  </w:style>
  <w:style w:type="paragraph" w:styleId="Zpat">
    <w:name w:val="footer"/>
    <w:basedOn w:val="Normln"/>
    <w:link w:val="ZpatChar1"/>
    <w:uiPriority w:val="99"/>
    <w:unhideWhenUsed/>
    <w:rsid w:val="003F5013"/>
    <w:pPr>
      <w:tabs>
        <w:tab w:val="center" w:pos="4536"/>
        <w:tab w:val="right" w:pos="9072"/>
      </w:tabs>
    </w:pPr>
  </w:style>
  <w:style w:type="character" w:customStyle="1" w:styleId="ZpatChar">
    <w:name w:val="Zápatí Char"/>
    <w:basedOn w:val="Standardnpsmoodstavce"/>
    <w:uiPriority w:val="99"/>
    <w:rsid w:val="003F5013"/>
    <w:rPr>
      <w:rFonts w:ascii="Times New Roman" w:eastAsia="Times New Roman" w:hAnsi="Times New Roman" w:cs="Times New Roman"/>
      <w:sz w:val="20"/>
      <w:szCs w:val="20"/>
      <w:lang w:eastAsia="ar-SA"/>
    </w:rPr>
  </w:style>
  <w:style w:type="paragraph" w:styleId="Zkladntext">
    <w:name w:val="Body Text"/>
    <w:basedOn w:val="Normln"/>
    <w:link w:val="ZkladntextChar"/>
    <w:uiPriority w:val="99"/>
    <w:semiHidden/>
    <w:unhideWhenUsed/>
    <w:rsid w:val="003F5013"/>
    <w:pPr>
      <w:spacing w:after="120"/>
    </w:pPr>
  </w:style>
  <w:style w:type="character" w:customStyle="1" w:styleId="ZkladntextChar">
    <w:name w:val="Základní text Char"/>
    <w:basedOn w:val="Standardnpsmoodstavce"/>
    <w:link w:val="Zkladntext"/>
    <w:uiPriority w:val="99"/>
    <w:semiHidden/>
    <w:rsid w:val="003F5013"/>
    <w:rPr>
      <w:rFonts w:ascii="Times New Roman" w:eastAsia="Times New Roman" w:hAnsi="Times New Roman" w:cs="Times New Roman"/>
      <w:sz w:val="20"/>
      <w:szCs w:val="20"/>
      <w:lang w:eastAsia="ar-SA"/>
    </w:rPr>
  </w:style>
  <w:style w:type="paragraph" w:customStyle="1" w:styleId="Zkladntextodsazen21">
    <w:name w:val="Základní text odsazený 21"/>
    <w:basedOn w:val="Normln"/>
    <w:uiPriority w:val="99"/>
    <w:rsid w:val="003F5013"/>
    <w:pPr>
      <w:spacing w:after="120" w:line="480" w:lineRule="auto"/>
      <w:ind w:left="283"/>
    </w:pPr>
  </w:style>
  <w:style w:type="paragraph" w:customStyle="1" w:styleId="HLAVICKA">
    <w:name w:val="HLAVICKA"/>
    <w:basedOn w:val="Normln"/>
    <w:uiPriority w:val="99"/>
    <w:rsid w:val="003F5013"/>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spacing w:line="288" w:lineRule="auto"/>
    </w:pPr>
    <w:rPr>
      <w:color w:val="000000"/>
    </w:rPr>
  </w:style>
  <w:style w:type="paragraph" w:customStyle="1" w:styleId="HLAVICKA6BNAD">
    <w:name w:val="HLAVICKA 6B NAD"/>
    <w:basedOn w:val="HLAVICKA"/>
    <w:uiPriority w:val="99"/>
    <w:rsid w:val="003F5013"/>
    <w:pPr>
      <w:spacing w:before="120"/>
    </w:pPr>
  </w:style>
  <w:style w:type="paragraph" w:customStyle="1" w:styleId="Default">
    <w:name w:val="Default"/>
    <w:rsid w:val="003F5013"/>
    <w:pPr>
      <w:autoSpaceDE w:val="0"/>
      <w:autoSpaceDN w:val="0"/>
      <w:spacing w:after="0" w:line="240" w:lineRule="auto"/>
    </w:pPr>
    <w:rPr>
      <w:rFonts w:ascii="Arial" w:eastAsia="Times New Roman" w:hAnsi="Arial" w:cs="Arial"/>
      <w:color w:val="000000"/>
      <w:sz w:val="24"/>
      <w:szCs w:val="24"/>
      <w:lang w:eastAsia="cs-CZ"/>
    </w:rPr>
  </w:style>
  <w:style w:type="character" w:customStyle="1" w:styleId="ZpatChar1">
    <w:name w:val="Zápatí Char1"/>
    <w:link w:val="Zpat"/>
    <w:uiPriority w:val="99"/>
    <w:locked/>
    <w:rsid w:val="003F5013"/>
    <w:rPr>
      <w:rFonts w:ascii="Times New Roman" w:eastAsia="Times New Roman" w:hAnsi="Times New Roman" w:cs="Times New Roman"/>
      <w:sz w:val="20"/>
      <w:szCs w:val="20"/>
      <w:lang w:eastAsia="ar-SA"/>
    </w:rPr>
  </w:style>
  <w:style w:type="paragraph" w:styleId="Textbubliny">
    <w:name w:val="Balloon Text"/>
    <w:basedOn w:val="Normln"/>
    <w:link w:val="TextbublinyChar"/>
    <w:uiPriority w:val="99"/>
    <w:semiHidden/>
    <w:unhideWhenUsed/>
    <w:rsid w:val="00560D6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60D6F"/>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9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2108</Words>
  <Characters>12444</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chrumkom</dc:creator>
  <cp:keywords/>
  <dc:description/>
  <cp:lastModifiedBy>pilskam</cp:lastModifiedBy>
  <cp:revision>3</cp:revision>
  <cp:lastPrinted>2017-06-08T06:20:00Z</cp:lastPrinted>
  <dcterms:created xsi:type="dcterms:W3CDTF">2017-07-12T05:46:00Z</dcterms:created>
  <dcterms:modified xsi:type="dcterms:W3CDTF">2017-07-12T05:48:00Z</dcterms:modified>
</cp:coreProperties>
</file>